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E411" w14:textId="623D2AE0" w:rsidR="00CA2BE7" w:rsidRPr="001A0105" w:rsidRDefault="00177780" w:rsidP="0018334A">
      <w:pPr>
        <w:pStyle w:val="Titel"/>
        <w:rPr>
          <w:b/>
          <w:bCs/>
          <w:color w:val="0070C0"/>
        </w:rPr>
      </w:pPr>
      <w:r>
        <w:rPr>
          <w:b/>
          <w:bCs/>
          <w:color w:val="0070C0"/>
        </w:rPr>
        <w:t>Referat fra h</w:t>
      </w:r>
      <w:r w:rsidR="00696ABA" w:rsidRPr="001A0105">
        <w:rPr>
          <w:b/>
          <w:bCs/>
          <w:color w:val="0070C0"/>
        </w:rPr>
        <w:t xml:space="preserve">elddagsseminar for </w:t>
      </w:r>
      <w:r w:rsidR="00571C68" w:rsidRPr="001A0105">
        <w:rPr>
          <w:b/>
          <w:bCs/>
          <w:color w:val="0070C0"/>
        </w:rPr>
        <w:t>S</w:t>
      </w:r>
      <w:r w:rsidR="00696ABA" w:rsidRPr="001A0105">
        <w:rPr>
          <w:b/>
          <w:bCs/>
          <w:color w:val="0070C0"/>
        </w:rPr>
        <w:t xml:space="preserve">kole og </w:t>
      </w:r>
      <w:r w:rsidR="00571C68" w:rsidRPr="001A0105">
        <w:rPr>
          <w:b/>
          <w:bCs/>
          <w:color w:val="0070C0"/>
        </w:rPr>
        <w:t>F</w:t>
      </w:r>
      <w:r w:rsidR="00696ABA" w:rsidRPr="001A0105">
        <w:rPr>
          <w:b/>
          <w:bCs/>
          <w:color w:val="0070C0"/>
        </w:rPr>
        <w:t>orældre K</w:t>
      </w:r>
      <w:r w:rsidR="000D11A9">
        <w:rPr>
          <w:b/>
          <w:bCs/>
          <w:color w:val="0070C0"/>
        </w:rPr>
        <w:t>øbenhavn</w:t>
      </w:r>
    </w:p>
    <w:p w14:paraId="301BD07E" w14:textId="77777777" w:rsidR="007271EA" w:rsidRDefault="007271EA"/>
    <w:p w14:paraId="272D363B" w14:textId="77777777" w:rsidR="007271EA" w:rsidRDefault="007271EA"/>
    <w:tbl>
      <w:tblPr>
        <w:tblStyle w:val="Tabel-Gitter"/>
        <w:tblW w:w="0" w:type="auto"/>
        <w:tblLook w:val="04A0" w:firstRow="1" w:lastRow="0" w:firstColumn="1" w:lastColumn="0" w:noHBand="0" w:noVBand="1"/>
      </w:tblPr>
      <w:tblGrid>
        <w:gridCol w:w="3209"/>
        <w:gridCol w:w="3209"/>
        <w:gridCol w:w="3210"/>
      </w:tblGrid>
      <w:tr w:rsidR="00817623" w:rsidRPr="00EB6ACE" w14:paraId="4462A6FC" w14:textId="77777777" w:rsidTr="00817623">
        <w:tc>
          <w:tcPr>
            <w:tcW w:w="3209" w:type="dxa"/>
          </w:tcPr>
          <w:p w14:paraId="7AD75A3A" w14:textId="77777777" w:rsidR="009B2268" w:rsidRPr="00B65518" w:rsidRDefault="009B2268" w:rsidP="009B2268">
            <w:pPr>
              <w:rPr>
                <w:b/>
                <w:bCs/>
              </w:rPr>
            </w:pPr>
            <w:r w:rsidRPr="00B65518">
              <w:rPr>
                <w:b/>
                <w:bCs/>
              </w:rPr>
              <w:t>Dato:</w:t>
            </w:r>
          </w:p>
          <w:p w14:paraId="24571668" w14:textId="77777777" w:rsidR="00D22229" w:rsidRDefault="009B2268" w:rsidP="009B2268">
            <w:r>
              <w:t>Lørdag 2. marts 2024</w:t>
            </w:r>
            <w:r w:rsidR="00DA2B93">
              <w:t>, kl. 9-16</w:t>
            </w:r>
            <w:r w:rsidR="00D22229">
              <w:br/>
            </w:r>
          </w:p>
          <w:p w14:paraId="69270EBA" w14:textId="77777777" w:rsidR="009B2268" w:rsidRPr="00D22229" w:rsidRDefault="00D22229" w:rsidP="009B2268">
            <w:pPr>
              <w:rPr>
                <w:b/>
                <w:bCs/>
              </w:rPr>
            </w:pPr>
            <w:r w:rsidRPr="00D22229">
              <w:rPr>
                <w:b/>
                <w:bCs/>
              </w:rPr>
              <w:t>Sted:</w:t>
            </w:r>
          </w:p>
          <w:p w14:paraId="14B6F4D7" w14:textId="6A815113" w:rsidR="00D22229" w:rsidRDefault="00D22229" w:rsidP="009B2268">
            <w:r>
              <w:t>Valdemarsgade</w:t>
            </w:r>
            <w:r w:rsidR="00A52663">
              <w:t xml:space="preserve"> </w:t>
            </w:r>
            <w:r>
              <w:t>8, 2.sal</w:t>
            </w:r>
          </w:p>
        </w:tc>
        <w:tc>
          <w:tcPr>
            <w:tcW w:w="3209" w:type="dxa"/>
          </w:tcPr>
          <w:p w14:paraId="73837701" w14:textId="7C8BA5C0" w:rsidR="00817623" w:rsidRDefault="00DA2B93">
            <w:r w:rsidRPr="00B65518">
              <w:rPr>
                <w:b/>
                <w:bCs/>
              </w:rPr>
              <w:t>Referent:</w:t>
            </w:r>
            <w:r>
              <w:br/>
              <w:t xml:space="preserve">Maria </w:t>
            </w:r>
          </w:p>
          <w:p w14:paraId="49DB8697" w14:textId="65E94A33" w:rsidR="00DA2B93" w:rsidRDefault="00DA2B93"/>
        </w:tc>
        <w:tc>
          <w:tcPr>
            <w:tcW w:w="3210" w:type="dxa"/>
          </w:tcPr>
          <w:p w14:paraId="36AB609D" w14:textId="77777777" w:rsidR="00817623" w:rsidRDefault="00DA2B93">
            <w:pPr>
              <w:rPr>
                <w:b/>
                <w:bCs/>
              </w:rPr>
            </w:pPr>
            <w:r w:rsidRPr="00B65518">
              <w:rPr>
                <w:b/>
                <w:bCs/>
              </w:rPr>
              <w:t>Deltagere:</w:t>
            </w:r>
          </w:p>
          <w:p w14:paraId="3256A4F4" w14:textId="77777777" w:rsidR="00EB6ACE" w:rsidRDefault="00EB6ACE">
            <w:r w:rsidRPr="00CF3340">
              <w:t>Farida, Noah, Louise, Georg, Rie og Maria</w:t>
            </w:r>
          </w:p>
          <w:p w14:paraId="05C72853" w14:textId="4F47590D" w:rsidR="00177780" w:rsidRPr="00CF3340" w:rsidRDefault="00177780">
            <w:r>
              <w:t>Afbud: Thomas, Marianne, Mette</w:t>
            </w:r>
          </w:p>
        </w:tc>
      </w:tr>
    </w:tbl>
    <w:p w14:paraId="5AA35A01" w14:textId="191F923D" w:rsidR="00696ABA" w:rsidRPr="00CF3340" w:rsidRDefault="00696ABA"/>
    <w:p w14:paraId="505DA300" w14:textId="77777777" w:rsidR="00696ABA" w:rsidRPr="00CF3340" w:rsidRDefault="00696ABA"/>
    <w:tbl>
      <w:tblPr>
        <w:tblStyle w:val="Tabel-Gitter"/>
        <w:tblW w:w="0" w:type="auto"/>
        <w:tblLook w:val="04A0" w:firstRow="1" w:lastRow="0" w:firstColumn="1" w:lastColumn="0" w:noHBand="0" w:noVBand="1"/>
      </w:tblPr>
      <w:tblGrid>
        <w:gridCol w:w="2122"/>
        <w:gridCol w:w="7506"/>
      </w:tblGrid>
      <w:tr w:rsidR="00696ABA" w14:paraId="6791A1FE" w14:textId="77777777" w:rsidTr="00EB6ACE">
        <w:tc>
          <w:tcPr>
            <w:tcW w:w="2122" w:type="dxa"/>
          </w:tcPr>
          <w:p w14:paraId="2653172C" w14:textId="21DAC144" w:rsidR="00696ABA" w:rsidRPr="00DC2441" w:rsidRDefault="00696ABA">
            <w:pPr>
              <w:rPr>
                <w:b/>
                <w:bCs/>
                <w:sz w:val="32"/>
                <w:szCs w:val="32"/>
              </w:rPr>
            </w:pPr>
            <w:r w:rsidRPr="00DC2441">
              <w:rPr>
                <w:b/>
                <w:bCs/>
                <w:sz w:val="32"/>
                <w:szCs w:val="32"/>
              </w:rPr>
              <w:t>Tid</w:t>
            </w:r>
          </w:p>
        </w:tc>
        <w:tc>
          <w:tcPr>
            <w:tcW w:w="7506" w:type="dxa"/>
          </w:tcPr>
          <w:p w14:paraId="5CACADBA" w14:textId="69402BD6" w:rsidR="00696ABA" w:rsidRPr="00DC2441" w:rsidRDefault="00696ABA">
            <w:pPr>
              <w:rPr>
                <w:b/>
                <w:bCs/>
                <w:sz w:val="32"/>
                <w:szCs w:val="32"/>
              </w:rPr>
            </w:pPr>
            <w:r w:rsidRPr="00DC2441">
              <w:rPr>
                <w:b/>
                <w:bCs/>
                <w:sz w:val="32"/>
                <w:szCs w:val="32"/>
              </w:rPr>
              <w:t>Emne</w:t>
            </w:r>
          </w:p>
        </w:tc>
      </w:tr>
      <w:tr w:rsidR="00696ABA" w14:paraId="5CF349D3" w14:textId="77777777" w:rsidTr="00EB6ACE">
        <w:tc>
          <w:tcPr>
            <w:tcW w:w="2122" w:type="dxa"/>
          </w:tcPr>
          <w:p w14:paraId="59007CEA" w14:textId="1CD97E14" w:rsidR="00696ABA" w:rsidRDefault="00696ABA">
            <w:r>
              <w:t>9:00 -9:30</w:t>
            </w:r>
          </w:p>
        </w:tc>
        <w:tc>
          <w:tcPr>
            <w:tcW w:w="7506" w:type="dxa"/>
          </w:tcPr>
          <w:p w14:paraId="02C50F94" w14:textId="294FF5E0" w:rsidR="00696ABA" w:rsidRPr="00D30EDD" w:rsidRDefault="00696ABA">
            <w:pPr>
              <w:rPr>
                <w:b/>
                <w:bCs/>
              </w:rPr>
            </w:pPr>
            <w:r w:rsidRPr="00D30EDD">
              <w:rPr>
                <w:b/>
                <w:bCs/>
                <w:color w:val="0070C0"/>
              </w:rPr>
              <w:t>Morgenmad</w:t>
            </w:r>
          </w:p>
        </w:tc>
      </w:tr>
      <w:tr w:rsidR="00696ABA" w14:paraId="50DB3CFF" w14:textId="77777777" w:rsidTr="00EB6ACE">
        <w:tc>
          <w:tcPr>
            <w:tcW w:w="2122" w:type="dxa"/>
          </w:tcPr>
          <w:p w14:paraId="7C64122C" w14:textId="078E8C45" w:rsidR="00696ABA" w:rsidRDefault="00696ABA">
            <w:r>
              <w:t>9:30</w:t>
            </w:r>
          </w:p>
        </w:tc>
        <w:tc>
          <w:tcPr>
            <w:tcW w:w="7506" w:type="dxa"/>
          </w:tcPr>
          <w:p w14:paraId="261A0FC2" w14:textId="5F1E66BD" w:rsidR="00696ABA" w:rsidRDefault="00696ABA">
            <w:r>
              <w:t>Velkommen v</w:t>
            </w:r>
            <w:r w:rsidR="00CF3340">
              <w:t>.</w:t>
            </w:r>
            <w:r>
              <w:t xml:space="preserve"> Farida</w:t>
            </w:r>
          </w:p>
        </w:tc>
      </w:tr>
      <w:tr w:rsidR="00696ABA" w14:paraId="4228E351" w14:textId="77777777" w:rsidTr="00EB6ACE">
        <w:tc>
          <w:tcPr>
            <w:tcW w:w="2122" w:type="dxa"/>
          </w:tcPr>
          <w:p w14:paraId="05BFF355" w14:textId="1569F5A1" w:rsidR="00696ABA" w:rsidRPr="00814CA6" w:rsidRDefault="00696ABA">
            <w:pPr>
              <w:rPr>
                <w:b/>
                <w:bCs/>
              </w:rPr>
            </w:pPr>
            <w:r w:rsidRPr="00814CA6">
              <w:rPr>
                <w:b/>
                <w:bCs/>
              </w:rPr>
              <w:t xml:space="preserve">Temadrøftelse </w:t>
            </w:r>
            <w:r w:rsidR="00DC2441" w:rsidRPr="00814CA6">
              <w:rPr>
                <w:b/>
                <w:bCs/>
              </w:rPr>
              <w:t>I</w:t>
            </w:r>
          </w:p>
        </w:tc>
        <w:tc>
          <w:tcPr>
            <w:tcW w:w="7506" w:type="dxa"/>
          </w:tcPr>
          <w:p w14:paraId="2FE6BE8D" w14:textId="77777777" w:rsidR="00696ABA" w:rsidRDefault="00696ABA"/>
        </w:tc>
      </w:tr>
      <w:tr w:rsidR="00696ABA" w14:paraId="2CA6606A" w14:textId="77777777" w:rsidTr="00EB6ACE">
        <w:tc>
          <w:tcPr>
            <w:tcW w:w="2122" w:type="dxa"/>
          </w:tcPr>
          <w:p w14:paraId="35A567D4" w14:textId="61907292" w:rsidR="00696ABA" w:rsidRDefault="00696ABA">
            <w:r>
              <w:t>9:35-10:30</w:t>
            </w:r>
          </w:p>
        </w:tc>
        <w:tc>
          <w:tcPr>
            <w:tcW w:w="7506" w:type="dxa"/>
          </w:tcPr>
          <w:p w14:paraId="2BC69819" w14:textId="63E79366" w:rsidR="00696ABA" w:rsidRPr="000731B3" w:rsidRDefault="00696ABA">
            <w:pPr>
              <w:rPr>
                <w:b/>
                <w:bCs/>
              </w:rPr>
            </w:pPr>
            <w:r w:rsidRPr="000731B3">
              <w:rPr>
                <w:b/>
                <w:bCs/>
              </w:rPr>
              <w:t>Specialanalysen</w:t>
            </w:r>
          </w:p>
          <w:p w14:paraId="4A5D3162" w14:textId="77777777" w:rsidR="00696ABA" w:rsidRDefault="00696ABA"/>
          <w:p w14:paraId="2218B9FA" w14:textId="77777777" w:rsidR="00FE5FE2" w:rsidRDefault="00DC2441">
            <w:r>
              <w:t>Forberedelse: læs medsendte oplæg om specialanalysen fra forvaltningen og overvej</w:t>
            </w:r>
            <w:r w:rsidR="003E0F49">
              <w:t xml:space="preserve"> følgende:</w:t>
            </w:r>
          </w:p>
          <w:p w14:paraId="06C9A833" w14:textId="47E6F027" w:rsidR="00FE5FE2" w:rsidRDefault="003E0F49" w:rsidP="00FE5FE2">
            <w:pPr>
              <w:pStyle w:val="Listeafsnit"/>
              <w:numPr>
                <w:ilvl w:val="0"/>
                <w:numId w:val="1"/>
              </w:numPr>
            </w:pPr>
            <w:r>
              <w:t>Hvordan kan vi hjælpe skolebestyrelserne med at understøtte de forandringer der er på vej i folkeskolen?</w:t>
            </w:r>
            <w:r w:rsidR="00E958C8">
              <w:t xml:space="preserve"> (Fx fast punkt på skoleud</w:t>
            </w:r>
            <w:r w:rsidR="00EB6ACE">
              <w:t>vik</w:t>
            </w:r>
            <w:r w:rsidR="00CF3340">
              <w:t>lings</w:t>
            </w:r>
            <w:r w:rsidR="00E958C8">
              <w:t>samtalerne</w:t>
            </w:r>
            <w:r w:rsidR="00307711">
              <w:t xml:space="preserve">, årshjul </w:t>
            </w:r>
            <w:r w:rsidR="007E096C">
              <w:t xml:space="preserve">til </w:t>
            </w:r>
            <w:r w:rsidR="00307711">
              <w:t>bestyrelsesmøderne</w:t>
            </w:r>
            <w:r w:rsidR="0032384D">
              <w:t xml:space="preserve"> osv.</w:t>
            </w:r>
            <w:r w:rsidR="00E958C8">
              <w:t>)</w:t>
            </w:r>
          </w:p>
          <w:p w14:paraId="079FAB0D" w14:textId="2845548F" w:rsidR="00696ABA" w:rsidRDefault="00DC2441" w:rsidP="00FE5FE2">
            <w:pPr>
              <w:pStyle w:val="Listeafsnit"/>
              <w:numPr>
                <w:ilvl w:val="0"/>
                <w:numId w:val="1"/>
              </w:numPr>
            </w:pPr>
            <w:r>
              <w:t>Hvordan kan vi som forældre være med til at kvalitetssikre fremtidens folkeskole</w:t>
            </w:r>
            <w:r w:rsidR="003E0F49">
              <w:t>?</w:t>
            </w:r>
            <w:r w:rsidR="008B55C2">
              <w:t xml:space="preserve"> (fx kræve at vi er meget mere involveret i processen undervejs osv.)</w:t>
            </w:r>
          </w:p>
          <w:p w14:paraId="0C6B00F0" w14:textId="77777777" w:rsidR="00083523" w:rsidRDefault="00083523"/>
          <w:p w14:paraId="215EDDF9" w14:textId="77777777" w:rsidR="002B5FB2" w:rsidRDefault="00083523" w:rsidP="002B5FB2">
            <w:pPr>
              <w:jc w:val="right"/>
              <w:rPr>
                <w:b/>
                <w:bCs/>
                <w:i/>
                <w:iCs/>
              </w:rPr>
            </w:pPr>
            <w:r w:rsidRPr="00FE5FE2">
              <w:rPr>
                <w:b/>
                <w:bCs/>
                <w:i/>
                <w:iCs/>
              </w:rPr>
              <w:t xml:space="preserve">Bilag: </w:t>
            </w:r>
            <w:r w:rsidR="004B58F9">
              <w:rPr>
                <w:b/>
                <w:bCs/>
                <w:i/>
                <w:iCs/>
              </w:rPr>
              <w:t>Møde om specialanalysen BU</w:t>
            </w:r>
            <w:r w:rsidR="00AC21D1">
              <w:rPr>
                <w:b/>
                <w:bCs/>
                <w:i/>
                <w:iCs/>
              </w:rPr>
              <w:t>F +</w:t>
            </w:r>
            <w:r w:rsidR="00373479">
              <w:rPr>
                <w:b/>
                <w:bCs/>
                <w:i/>
                <w:iCs/>
              </w:rPr>
              <w:br/>
            </w:r>
            <w:r w:rsidR="000A0C03">
              <w:rPr>
                <w:b/>
                <w:bCs/>
                <w:i/>
                <w:iCs/>
              </w:rPr>
              <w:t xml:space="preserve">   R</w:t>
            </w:r>
            <w:r w:rsidR="00373479">
              <w:rPr>
                <w:b/>
                <w:bCs/>
                <w:i/>
                <w:iCs/>
              </w:rPr>
              <w:t xml:space="preserve">eferat </w:t>
            </w:r>
            <w:r w:rsidR="000A0C03">
              <w:rPr>
                <w:b/>
                <w:bCs/>
                <w:i/>
                <w:iCs/>
              </w:rPr>
              <w:t>af møde om speciala</w:t>
            </w:r>
            <w:r w:rsidR="00AC21D1">
              <w:rPr>
                <w:b/>
                <w:bCs/>
                <w:i/>
                <w:iCs/>
              </w:rPr>
              <w:t>nalyse</w:t>
            </w:r>
          </w:p>
          <w:p w14:paraId="0D7A0490" w14:textId="77777777" w:rsidR="00EB6ACE" w:rsidRDefault="00EB6ACE" w:rsidP="00CF3340">
            <w:pPr>
              <w:jc w:val="center"/>
              <w:rPr>
                <w:b/>
                <w:bCs/>
                <w:i/>
                <w:iCs/>
              </w:rPr>
            </w:pPr>
          </w:p>
          <w:p w14:paraId="207ECF13" w14:textId="1A025AB6" w:rsidR="00CF3340" w:rsidRDefault="00CF5AD7" w:rsidP="00EB6ACE">
            <w:pPr>
              <w:rPr>
                <w:color w:val="0070C0"/>
              </w:rPr>
            </w:pPr>
            <w:r>
              <w:rPr>
                <w:color w:val="0070C0"/>
              </w:rPr>
              <w:t>Vi d</w:t>
            </w:r>
            <w:r w:rsidR="00CF3340" w:rsidRPr="00CF3340">
              <w:rPr>
                <w:color w:val="0070C0"/>
              </w:rPr>
              <w:t>røfte</w:t>
            </w:r>
            <w:r>
              <w:rPr>
                <w:color w:val="0070C0"/>
              </w:rPr>
              <w:t>de</w:t>
            </w:r>
            <w:r w:rsidR="00CF3340" w:rsidRPr="00CF3340">
              <w:rPr>
                <w:color w:val="0070C0"/>
              </w:rPr>
              <w:t xml:space="preserve"> hvorfor vi</w:t>
            </w:r>
            <w:r>
              <w:rPr>
                <w:color w:val="0070C0"/>
              </w:rPr>
              <w:t xml:space="preserve"> mon ikke var inviteret til at deltage </w:t>
            </w:r>
            <w:r w:rsidR="00CF3340" w:rsidRPr="00CF3340">
              <w:rPr>
                <w:color w:val="0070C0"/>
              </w:rPr>
              <w:t>i første møde om specialanalysen</w:t>
            </w:r>
            <w:r>
              <w:rPr>
                <w:color w:val="0070C0"/>
              </w:rPr>
              <w:t xml:space="preserve">, men først blev inviteret </w:t>
            </w:r>
            <w:r w:rsidR="00CF3340" w:rsidRPr="00CF3340">
              <w:rPr>
                <w:color w:val="0070C0"/>
              </w:rPr>
              <w:t xml:space="preserve">med til det </w:t>
            </w:r>
            <w:r>
              <w:rPr>
                <w:color w:val="0070C0"/>
              </w:rPr>
              <w:t>andet</w:t>
            </w:r>
            <w:r w:rsidR="00CF3340" w:rsidRPr="00CF3340">
              <w:rPr>
                <w:color w:val="0070C0"/>
              </w:rPr>
              <w:t xml:space="preserve"> møde.</w:t>
            </w:r>
            <w:r w:rsidR="00177780">
              <w:rPr>
                <w:color w:val="0070C0"/>
              </w:rPr>
              <w:t xml:space="preserve"> </w:t>
            </w:r>
            <w:r w:rsidR="00CF3340">
              <w:rPr>
                <w:color w:val="0070C0"/>
              </w:rPr>
              <w:t>Mette, Louise, Rie deltager i møde med politikerne på rådhuset d. 6. marts kl. 16.30</w:t>
            </w:r>
            <w:r w:rsidR="00177780">
              <w:rPr>
                <w:color w:val="0070C0"/>
              </w:rPr>
              <w:t>.</w:t>
            </w:r>
          </w:p>
          <w:p w14:paraId="58907B0C" w14:textId="6658C445" w:rsidR="00ED5C17" w:rsidRDefault="00CF5AD7" w:rsidP="00EB6ACE">
            <w:pPr>
              <w:rPr>
                <w:color w:val="0070C0"/>
              </w:rPr>
            </w:pPr>
            <w:r>
              <w:rPr>
                <w:color w:val="0070C0"/>
              </w:rPr>
              <w:t xml:space="preserve">Vi drøftede </w:t>
            </w:r>
            <w:r w:rsidR="00177780">
              <w:rPr>
                <w:color w:val="0070C0"/>
              </w:rPr>
              <w:t>hv</w:t>
            </w:r>
            <w:r w:rsidR="00CF3340">
              <w:rPr>
                <w:color w:val="0070C0"/>
              </w:rPr>
              <w:t>ordan vi bedst</w:t>
            </w:r>
            <w:r>
              <w:rPr>
                <w:color w:val="0070C0"/>
              </w:rPr>
              <w:t xml:space="preserve"> kan</w:t>
            </w:r>
            <w:r w:rsidR="00CF3340">
              <w:rPr>
                <w:color w:val="0070C0"/>
              </w:rPr>
              <w:t xml:space="preserve"> hjælpe skolebestyrelserne med specialområdet. Kan det være en fast del af skoleudviklingssamtalen</w:t>
            </w:r>
            <w:r>
              <w:rPr>
                <w:color w:val="0070C0"/>
              </w:rPr>
              <w:t>?</w:t>
            </w:r>
            <w:r w:rsidR="00CF3340">
              <w:rPr>
                <w:color w:val="0070C0"/>
              </w:rPr>
              <w:t xml:space="preserve"> Hvad anbefaler vi</w:t>
            </w:r>
            <w:r w:rsidR="00177780">
              <w:rPr>
                <w:color w:val="0070C0"/>
              </w:rPr>
              <w:t>?</w:t>
            </w:r>
            <w:r w:rsidR="00CF3340">
              <w:rPr>
                <w:color w:val="0070C0"/>
              </w:rPr>
              <w:t xml:space="preserve"> Måske kan vi bruge noget fra det materiale Kirsten har været med til at udvikle</w:t>
            </w:r>
            <w:r>
              <w:rPr>
                <w:color w:val="0070C0"/>
              </w:rPr>
              <w:t>: ’</w:t>
            </w:r>
            <w:r w:rsidR="00177780">
              <w:rPr>
                <w:color w:val="0070C0"/>
              </w:rPr>
              <w:t>Alle forældre inkluderet fra skolestart</w:t>
            </w:r>
            <w:r>
              <w:rPr>
                <w:color w:val="0070C0"/>
              </w:rPr>
              <w:t>’</w:t>
            </w:r>
            <w:r w:rsidR="00CF3340">
              <w:rPr>
                <w:color w:val="0070C0"/>
              </w:rPr>
              <w:t xml:space="preserve">. </w:t>
            </w:r>
            <w:r w:rsidR="00177780">
              <w:rPr>
                <w:color w:val="0070C0"/>
              </w:rPr>
              <w:t>Det er vigtigt at skolebestyrelsen sætter k</w:t>
            </w:r>
            <w:r w:rsidR="00CF3340">
              <w:rPr>
                <w:color w:val="0070C0"/>
              </w:rPr>
              <w:t>lare forventninger til</w:t>
            </w:r>
            <w:r w:rsidR="008D7F97">
              <w:rPr>
                <w:color w:val="0070C0"/>
              </w:rPr>
              <w:t>,</w:t>
            </w:r>
            <w:r w:rsidR="00CF3340">
              <w:rPr>
                <w:color w:val="0070C0"/>
              </w:rPr>
              <w:t xml:space="preserve"> hvad der forventes af forældrene. Dette skal italesættes allerede inden børnene starter </w:t>
            </w:r>
            <w:r w:rsidR="00177780">
              <w:rPr>
                <w:color w:val="0070C0"/>
              </w:rPr>
              <w:t>i skole ved infomøde</w:t>
            </w:r>
            <w:r>
              <w:rPr>
                <w:color w:val="0070C0"/>
              </w:rPr>
              <w:t xml:space="preserve">r </w:t>
            </w:r>
            <w:r w:rsidR="00CF3340">
              <w:rPr>
                <w:color w:val="0070C0"/>
              </w:rPr>
              <w:t xml:space="preserve">– så alle ved hvilke børn der er i skolen – børn med særlige behov skal også rummes. </w:t>
            </w:r>
            <w:r w:rsidR="00ED5C17">
              <w:rPr>
                <w:color w:val="0070C0"/>
              </w:rPr>
              <w:t>Forældre skal vide</w:t>
            </w:r>
            <w:r>
              <w:rPr>
                <w:color w:val="0070C0"/>
              </w:rPr>
              <w:t>,</w:t>
            </w:r>
            <w:r w:rsidR="00ED5C17">
              <w:rPr>
                <w:color w:val="0070C0"/>
              </w:rPr>
              <w:t xml:space="preserve"> at der </w:t>
            </w:r>
            <w:r>
              <w:rPr>
                <w:color w:val="0070C0"/>
              </w:rPr>
              <w:t xml:space="preserve">kan være </w:t>
            </w:r>
            <w:r w:rsidR="00ED5C17">
              <w:rPr>
                <w:color w:val="0070C0"/>
              </w:rPr>
              <w:t xml:space="preserve">særlige aftaler fx med et barn </w:t>
            </w:r>
            <w:r>
              <w:rPr>
                <w:color w:val="0070C0"/>
              </w:rPr>
              <w:t xml:space="preserve">med særlige behov fx at vedkommende </w:t>
            </w:r>
            <w:r w:rsidR="00ED5C17">
              <w:rPr>
                <w:color w:val="0070C0"/>
              </w:rPr>
              <w:t xml:space="preserve">går ud </w:t>
            </w:r>
            <w:r w:rsidR="00177780">
              <w:rPr>
                <w:color w:val="0070C0"/>
              </w:rPr>
              <w:t>af</w:t>
            </w:r>
            <w:r>
              <w:rPr>
                <w:color w:val="0070C0"/>
              </w:rPr>
              <w:t xml:space="preserve"> </w:t>
            </w:r>
            <w:r w:rsidR="00177780">
              <w:rPr>
                <w:color w:val="0070C0"/>
              </w:rPr>
              <w:t>klassen i nogle timer</w:t>
            </w:r>
            <w:r>
              <w:rPr>
                <w:color w:val="0070C0"/>
              </w:rPr>
              <w:t>.</w:t>
            </w:r>
            <w:r w:rsidR="00ED5C17">
              <w:rPr>
                <w:color w:val="0070C0"/>
              </w:rPr>
              <w:t xml:space="preserve"> </w:t>
            </w:r>
          </w:p>
          <w:p w14:paraId="33AF905A" w14:textId="766E70BE" w:rsidR="00CF5AD7" w:rsidRDefault="00ED5C17" w:rsidP="00EB6ACE">
            <w:pPr>
              <w:rPr>
                <w:color w:val="0070C0"/>
              </w:rPr>
            </w:pPr>
            <w:r>
              <w:rPr>
                <w:color w:val="0070C0"/>
              </w:rPr>
              <w:t xml:space="preserve">Kompetencecenteret holdt et forældremøde på Ries søns skole, hvor der blev talt om hvordan man forholder sig til børn med udfordringer. </w:t>
            </w:r>
            <w:r w:rsidR="00177780">
              <w:rPr>
                <w:color w:val="0070C0"/>
              </w:rPr>
              <w:t>Det var et godt møde</w:t>
            </w:r>
            <w:r w:rsidR="008D7F97">
              <w:rPr>
                <w:color w:val="0070C0"/>
              </w:rPr>
              <w:t>,</w:t>
            </w:r>
            <w:r w:rsidR="00177780">
              <w:rPr>
                <w:color w:val="0070C0"/>
              </w:rPr>
              <w:t xml:space="preserve"> der gav indsigt. </w:t>
            </w:r>
          </w:p>
          <w:p w14:paraId="096C777C" w14:textId="1090F96F" w:rsidR="00CF3340" w:rsidRDefault="00ED5C17" w:rsidP="00EB6ACE">
            <w:pPr>
              <w:rPr>
                <w:color w:val="0070C0"/>
              </w:rPr>
            </w:pPr>
            <w:r>
              <w:rPr>
                <w:color w:val="0070C0"/>
              </w:rPr>
              <w:lastRenderedPageBreak/>
              <w:t>Skolebestyrelsen kan beslutte principper for</w:t>
            </w:r>
            <w:r w:rsidR="008D7F97">
              <w:rPr>
                <w:color w:val="0070C0"/>
              </w:rPr>
              <w:t>,</w:t>
            </w:r>
            <w:r>
              <w:rPr>
                <w:color w:val="0070C0"/>
              </w:rPr>
              <w:t xml:space="preserve"> hvad der skal tales om på første forældremøde. </w:t>
            </w:r>
            <w:r w:rsidR="00CF5AD7">
              <w:rPr>
                <w:color w:val="0070C0"/>
              </w:rPr>
              <w:t>Fx h</w:t>
            </w:r>
            <w:r>
              <w:rPr>
                <w:color w:val="0070C0"/>
              </w:rPr>
              <w:t>vad gør vi når det bøvler med det digitale</w:t>
            </w:r>
            <w:r w:rsidR="008D7F97">
              <w:rPr>
                <w:color w:val="0070C0"/>
              </w:rPr>
              <w:t>, fødselsdage afholdes som kvartalsfester</w:t>
            </w:r>
            <w:r>
              <w:rPr>
                <w:color w:val="0070C0"/>
              </w:rPr>
              <w:t xml:space="preserve">. </w:t>
            </w:r>
          </w:p>
          <w:p w14:paraId="6C932D90" w14:textId="5E54594C" w:rsidR="00ED5C17" w:rsidRDefault="00ED5C17" w:rsidP="00EB6ACE">
            <w:pPr>
              <w:rPr>
                <w:color w:val="0070C0"/>
              </w:rPr>
            </w:pPr>
            <w:r>
              <w:rPr>
                <w:color w:val="0070C0"/>
              </w:rPr>
              <w:t>Louise erfarer at det itales</w:t>
            </w:r>
            <w:r w:rsidR="00CF5AD7">
              <w:rPr>
                <w:color w:val="0070C0"/>
              </w:rPr>
              <w:t>æ</w:t>
            </w:r>
            <w:r>
              <w:rPr>
                <w:color w:val="0070C0"/>
              </w:rPr>
              <w:t>t</w:t>
            </w:r>
            <w:r w:rsidR="00CF5AD7">
              <w:rPr>
                <w:color w:val="0070C0"/>
              </w:rPr>
              <w:t>tes</w:t>
            </w:r>
            <w:r>
              <w:rPr>
                <w:color w:val="0070C0"/>
              </w:rPr>
              <w:t xml:space="preserve"> mere i hendes yngste barns klasse</w:t>
            </w:r>
            <w:r w:rsidR="00CF5AD7">
              <w:rPr>
                <w:color w:val="0070C0"/>
              </w:rPr>
              <w:t>,</w:t>
            </w:r>
            <w:r>
              <w:rPr>
                <w:color w:val="0070C0"/>
              </w:rPr>
              <w:t xml:space="preserve"> end da hendes ældste var mindre, at der er særregler for de 3-4 børn der har særlige behov.</w:t>
            </w:r>
          </w:p>
          <w:p w14:paraId="543FE8DE" w14:textId="5BA530C1" w:rsidR="00ED5C17" w:rsidRDefault="00CF5AD7" w:rsidP="00EB6ACE">
            <w:pPr>
              <w:rPr>
                <w:color w:val="0070C0"/>
              </w:rPr>
            </w:pPr>
            <w:r>
              <w:rPr>
                <w:color w:val="0070C0"/>
              </w:rPr>
              <w:t xml:space="preserve">Når et barn med særlige behov skal have støtte, skal der først </w:t>
            </w:r>
            <w:r w:rsidR="00ED5C17">
              <w:rPr>
                <w:color w:val="0070C0"/>
              </w:rPr>
              <w:t>laves tre handleplaner. 1: Man prøver</w:t>
            </w:r>
            <w:r>
              <w:rPr>
                <w:color w:val="0070C0"/>
              </w:rPr>
              <w:t xml:space="preserve"> </w:t>
            </w:r>
            <w:r w:rsidR="00ED5C17">
              <w:rPr>
                <w:color w:val="0070C0"/>
              </w:rPr>
              <w:t>i teamet. 2: Man får hjælp fra kompetencecenteret. 3: Man inddrager ledelsen. Virker de tre handleplaner ikke får man PPR indover. BUF FLEX eller S</w:t>
            </w:r>
            <w:r>
              <w:rPr>
                <w:color w:val="0070C0"/>
              </w:rPr>
              <w:t>KOLE FLEX</w:t>
            </w:r>
            <w:r w:rsidR="00ED5C17">
              <w:rPr>
                <w:color w:val="0070C0"/>
              </w:rPr>
              <w:t xml:space="preserve"> </w:t>
            </w:r>
            <w:r w:rsidR="004D5893">
              <w:rPr>
                <w:color w:val="0070C0"/>
              </w:rPr>
              <w:t>er</w:t>
            </w:r>
            <w:r w:rsidR="00ED5C17">
              <w:rPr>
                <w:color w:val="0070C0"/>
              </w:rPr>
              <w:t xml:space="preserve"> </w:t>
            </w:r>
            <w:r>
              <w:rPr>
                <w:color w:val="0070C0"/>
              </w:rPr>
              <w:t>mellemforme</w:t>
            </w:r>
            <w:r w:rsidR="004D5893">
              <w:rPr>
                <w:color w:val="0070C0"/>
              </w:rPr>
              <w:t xml:space="preserve">r, som er </w:t>
            </w:r>
            <w:r w:rsidR="00ED5C17">
              <w:rPr>
                <w:color w:val="0070C0"/>
              </w:rPr>
              <w:t xml:space="preserve">specialtilbud på egen skole </w:t>
            </w:r>
            <w:r w:rsidR="004D5893">
              <w:rPr>
                <w:color w:val="0070C0"/>
              </w:rPr>
              <w:t xml:space="preserve">og et alternativ til </w:t>
            </w:r>
            <w:r w:rsidR="00ED5C17">
              <w:rPr>
                <w:color w:val="0070C0"/>
              </w:rPr>
              <w:t xml:space="preserve">specialskole. Kommunen er ved at ensrette </w:t>
            </w:r>
            <w:r w:rsidR="004D5893">
              <w:rPr>
                <w:color w:val="0070C0"/>
              </w:rPr>
              <w:t>mellemformstilbud</w:t>
            </w:r>
            <w:r w:rsidR="00ED5C17">
              <w:rPr>
                <w:color w:val="0070C0"/>
              </w:rPr>
              <w:t>. Det er nemlig nu tilfældigt</w:t>
            </w:r>
            <w:r w:rsidR="004D5893">
              <w:rPr>
                <w:color w:val="0070C0"/>
              </w:rPr>
              <w:t>,</w:t>
            </w:r>
            <w:r w:rsidR="00ED5C17">
              <w:rPr>
                <w:color w:val="0070C0"/>
              </w:rPr>
              <w:t xml:space="preserve"> om det er en ung vikar</w:t>
            </w:r>
            <w:r>
              <w:rPr>
                <w:color w:val="0070C0"/>
              </w:rPr>
              <w:t>,</w:t>
            </w:r>
            <w:r w:rsidR="00ED5C17">
              <w:rPr>
                <w:color w:val="0070C0"/>
              </w:rPr>
              <w:t xml:space="preserve"> der tager eleven ud</w:t>
            </w:r>
            <w:r w:rsidR="004D5893">
              <w:rPr>
                <w:color w:val="0070C0"/>
              </w:rPr>
              <w:t>/støtter i klassen</w:t>
            </w:r>
            <w:r w:rsidR="00ED5C17">
              <w:rPr>
                <w:color w:val="0070C0"/>
              </w:rPr>
              <w:t xml:space="preserve"> eller en specialpædagog. Der skal være en opfølgning. </w:t>
            </w:r>
          </w:p>
          <w:p w14:paraId="258CFBD8" w14:textId="4AAFF8D6" w:rsidR="00ED5C17" w:rsidRPr="00ED5C17" w:rsidRDefault="00ED5C17" w:rsidP="00EB6ACE">
            <w:pPr>
              <w:rPr>
                <w:color w:val="0070C0"/>
              </w:rPr>
            </w:pPr>
            <w:r>
              <w:rPr>
                <w:color w:val="0070C0"/>
              </w:rPr>
              <w:t>Man kan med fordel give mere plads til forældredrøftelser på forældremøderne og tage det i opløbet. Et godt forældremøde skal give plads til drøftelser og dialogspørgsmål i halvdelen af tiden</w:t>
            </w:r>
            <w:r w:rsidR="004D5893">
              <w:rPr>
                <w:color w:val="0070C0"/>
              </w:rPr>
              <w:t>,</w:t>
            </w:r>
            <w:r>
              <w:rPr>
                <w:color w:val="0070C0"/>
              </w:rPr>
              <w:t xml:space="preserve"> og den anden halvdel er de</w:t>
            </w:r>
            <w:r w:rsidR="00CF5AD7">
              <w:rPr>
                <w:color w:val="0070C0"/>
              </w:rPr>
              <w:t>r hvor</w:t>
            </w:r>
            <w:r>
              <w:rPr>
                <w:color w:val="0070C0"/>
              </w:rPr>
              <w:t xml:space="preserve"> lærerne skal informere om vigtige ting. Vi kan lave en række anbefalinger til hvad</w:t>
            </w:r>
            <w:r w:rsidR="00CF5AD7">
              <w:rPr>
                <w:color w:val="0070C0"/>
              </w:rPr>
              <w:t>,</w:t>
            </w:r>
            <w:r>
              <w:rPr>
                <w:color w:val="0070C0"/>
              </w:rPr>
              <w:t xml:space="preserve"> der skal drøftes på forældremøderne på de forskellige årgange. Vi skal sikre at alle har en ven og alle er med. Hvordan får vi forældre til at have solidaritet og melde sig til at være kontaktforældre</w:t>
            </w:r>
            <w:r w:rsidR="00CF5AD7">
              <w:rPr>
                <w:color w:val="0070C0"/>
              </w:rPr>
              <w:t>?</w:t>
            </w:r>
            <w:r>
              <w:rPr>
                <w:color w:val="0070C0"/>
              </w:rPr>
              <w:t xml:space="preserve"> </w:t>
            </w:r>
            <w:r w:rsidR="004D5893">
              <w:rPr>
                <w:color w:val="0070C0"/>
              </w:rPr>
              <w:t xml:space="preserve"> Eller i</w:t>
            </w:r>
            <w:r>
              <w:rPr>
                <w:color w:val="0070C0"/>
              </w:rPr>
              <w:t>nvitere til legegrupper – ikke alle</w:t>
            </w:r>
            <w:r w:rsidR="00CF5AD7">
              <w:rPr>
                <w:color w:val="0070C0"/>
              </w:rPr>
              <w:t xml:space="preserve"> forældre</w:t>
            </w:r>
            <w:r>
              <w:rPr>
                <w:color w:val="0070C0"/>
              </w:rPr>
              <w:t xml:space="preserve"> vil gå med til det</w:t>
            </w:r>
            <w:r w:rsidR="00CF5AD7">
              <w:rPr>
                <w:color w:val="0070C0"/>
              </w:rPr>
              <w:t>,</w:t>
            </w:r>
            <w:r>
              <w:rPr>
                <w:color w:val="0070C0"/>
              </w:rPr>
              <w:t xml:space="preserve"> da </w:t>
            </w:r>
            <w:r w:rsidR="00CF5AD7">
              <w:rPr>
                <w:color w:val="0070C0"/>
              </w:rPr>
              <w:t xml:space="preserve">de ikke vil have at </w:t>
            </w:r>
            <w:r>
              <w:rPr>
                <w:color w:val="0070C0"/>
              </w:rPr>
              <w:t>deres barn ikke skal pålægges noget. Nye tiltag skal ikke bæres alene af forældre</w:t>
            </w:r>
            <w:r w:rsidR="00CF5AD7">
              <w:rPr>
                <w:color w:val="0070C0"/>
              </w:rPr>
              <w:t>,</w:t>
            </w:r>
            <w:r>
              <w:rPr>
                <w:color w:val="0070C0"/>
              </w:rPr>
              <w:t xml:space="preserve"> men </w:t>
            </w:r>
            <w:r w:rsidR="00CF5AD7">
              <w:rPr>
                <w:color w:val="0070C0"/>
              </w:rPr>
              <w:t xml:space="preserve">også af </w:t>
            </w:r>
            <w:r>
              <w:rPr>
                <w:color w:val="0070C0"/>
              </w:rPr>
              <w:t>ledelsen</w:t>
            </w:r>
            <w:r w:rsidR="00CF5AD7">
              <w:rPr>
                <w:color w:val="0070C0"/>
              </w:rPr>
              <w:t>,</w:t>
            </w:r>
            <w:r>
              <w:rPr>
                <w:color w:val="0070C0"/>
              </w:rPr>
              <w:t xml:space="preserve"> </w:t>
            </w:r>
            <w:r w:rsidR="00CF5AD7">
              <w:rPr>
                <w:color w:val="0070C0"/>
              </w:rPr>
              <w:t xml:space="preserve">der </w:t>
            </w:r>
            <w:r>
              <w:rPr>
                <w:color w:val="0070C0"/>
              </w:rPr>
              <w:t xml:space="preserve">skal med ind over. </w:t>
            </w:r>
          </w:p>
        </w:tc>
      </w:tr>
      <w:tr w:rsidR="00696ABA" w14:paraId="60D3257D" w14:textId="77777777" w:rsidTr="00EB6ACE">
        <w:tc>
          <w:tcPr>
            <w:tcW w:w="2122" w:type="dxa"/>
          </w:tcPr>
          <w:p w14:paraId="05CD9F46" w14:textId="6ACFE35F" w:rsidR="00696ABA" w:rsidRDefault="00696ABA">
            <w:r>
              <w:lastRenderedPageBreak/>
              <w:t>10:30-10:40</w:t>
            </w:r>
          </w:p>
        </w:tc>
        <w:tc>
          <w:tcPr>
            <w:tcW w:w="7506" w:type="dxa"/>
          </w:tcPr>
          <w:p w14:paraId="3C63EEF6" w14:textId="2B5DD695" w:rsidR="00696ABA" w:rsidRDefault="00696ABA">
            <w:r>
              <w:t>Kort pause</w:t>
            </w:r>
          </w:p>
        </w:tc>
      </w:tr>
      <w:tr w:rsidR="00696ABA" w14:paraId="209940C1" w14:textId="77777777" w:rsidTr="00EB6ACE">
        <w:tc>
          <w:tcPr>
            <w:tcW w:w="2122" w:type="dxa"/>
          </w:tcPr>
          <w:p w14:paraId="1F520940" w14:textId="56F653BF" w:rsidR="00696ABA" w:rsidRDefault="00696ABA">
            <w:r>
              <w:t>10:40-11:30</w:t>
            </w:r>
          </w:p>
        </w:tc>
        <w:tc>
          <w:tcPr>
            <w:tcW w:w="7506" w:type="dxa"/>
          </w:tcPr>
          <w:p w14:paraId="5C5D3D58" w14:textId="77777777" w:rsidR="00696ABA" w:rsidRDefault="00696ABA">
            <w:pPr>
              <w:rPr>
                <w:b/>
                <w:bCs/>
              </w:rPr>
            </w:pPr>
            <w:r w:rsidRPr="0035726E">
              <w:rPr>
                <w:b/>
                <w:bCs/>
              </w:rPr>
              <w:t>Fortsat specialanalysen</w:t>
            </w:r>
          </w:p>
          <w:p w14:paraId="6C0FBC4F" w14:textId="0DAA8B0E" w:rsidR="00ED5C17" w:rsidRDefault="00ED5C17">
            <w:pPr>
              <w:rPr>
                <w:color w:val="0070C0"/>
              </w:rPr>
            </w:pPr>
            <w:r w:rsidRPr="00ED5C17">
              <w:rPr>
                <w:color w:val="0070C0"/>
              </w:rPr>
              <w:t>Hvordan kan vi sikre os</w:t>
            </w:r>
            <w:r w:rsidR="004D5893">
              <w:rPr>
                <w:color w:val="0070C0"/>
              </w:rPr>
              <w:t>,</w:t>
            </w:r>
            <w:r w:rsidRPr="00ED5C17">
              <w:rPr>
                <w:color w:val="0070C0"/>
              </w:rPr>
              <w:t xml:space="preserve"> at vi har gjort vores for give vores holdning</w:t>
            </w:r>
            <w:r w:rsidR="00CF5AD7">
              <w:rPr>
                <w:color w:val="0070C0"/>
              </w:rPr>
              <w:t xml:space="preserve"> til møder med BUU og forvaltningen</w:t>
            </w:r>
            <w:r w:rsidRPr="00ED5C17">
              <w:rPr>
                <w:color w:val="0070C0"/>
              </w:rPr>
              <w:t>. Vi får tit meget korte frister til at kommentere på materiale fra forvaltningen. Kan vi få overblik over hvornår forvaltningens møder er og hvad vi skal forhold os til</w:t>
            </w:r>
            <w:r w:rsidR="00CF5AD7">
              <w:rPr>
                <w:color w:val="0070C0"/>
              </w:rPr>
              <w:t>? Vi kan følge med i referater på hjemmesiden og hvilke punkter der udsættes til senere – det kan hjælpe os til at få overblik</w:t>
            </w:r>
            <w:r w:rsidR="004D5893">
              <w:rPr>
                <w:color w:val="0070C0"/>
              </w:rPr>
              <w:t>.</w:t>
            </w:r>
          </w:p>
          <w:p w14:paraId="35A89D53" w14:textId="52840A7E" w:rsidR="00CF5AD7" w:rsidRDefault="00ED5C17">
            <w:pPr>
              <w:rPr>
                <w:color w:val="0070C0"/>
              </w:rPr>
            </w:pPr>
            <w:r>
              <w:rPr>
                <w:color w:val="0070C0"/>
              </w:rPr>
              <w:t>Vi skal beslutte hvem der skal deltage i møderne om specialanalyse</w:t>
            </w:r>
            <w:r w:rsidR="00CF5AD7">
              <w:rPr>
                <w:color w:val="0070C0"/>
              </w:rPr>
              <w:t>n</w:t>
            </w:r>
            <w:r w:rsidR="004D5893">
              <w:rPr>
                <w:color w:val="0070C0"/>
              </w:rPr>
              <w:t>,</w:t>
            </w:r>
            <w:r>
              <w:rPr>
                <w:color w:val="0070C0"/>
              </w:rPr>
              <w:t xml:space="preserve"> og os andre skal også informeres</w:t>
            </w:r>
            <w:r w:rsidR="004D5893">
              <w:rPr>
                <w:color w:val="0070C0"/>
              </w:rPr>
              <w:t>,</w:t>
            </w:r>
            <w:r>
              <w:rPr>
                <w:color w:val="0070C0"/>
              </w:rPr>
              <w:t xml:space="preserve"> så vi kan</w:t>
            </w:r>
            <w:r w:rsidR="004D5893">
              <w:rPr>
                <w:color w:val="0070C0"/>
              </w:rPr>
              <w:t xml:space="preserve"> sendes afsted</w:t>
            </w:r>
            <w:r>
              <w:rPr>
                <w:color w:val="0070C0"/>
              </w:rPr>
              <w:t xml:space="preserve">. Fx </w:t>
            </w:r>
            <w:r w:rsidR="00CF5AD7">
              <w:rPr>
                <w:color w:val="0070C0"/>
              </w:rPr>
              <w:t xml:space="preserve">kan der sendes en </w:t>
            </w:r>
            <w:r>
              <w:rPr>
                <w:color w:val="0070C0"/>
              </w:rPr>
              <w:t xml:space="preserve">ugentlig </w:t>
            </w:r>
            <w:proofErr w:type="spellStart"/>
            <w:r>
              <w:rPr>
                <w:color w:val="0070C0"/>
              </w:rPr>
              <w:t>email</w:t>
            </w:r>
            <w:proofErr w:type="spellEnd"/>
            <w:r>
              <w:rPr>
                <w:color w:val="0070C0"/>
              </w:rPr>
              <w:t xml:space="preserve"> med opsamling</w:t>
            </w:r>
            <w:r w:rsidR="00CF5AD7">
              <w:rPr>
                <w:color w:val="0070C0"/>
              </w:rPr>
              <w:t xml:space="preserve"> samt referater fra møderne til alle</w:t>
            </w:r>
            <w:r>
              <w:rPr>
                <w:color w:val="0070C0"/>
              </w:rPr>
              <w:t xml:space="preserve">. </w:t>
            </w:r>
          </w:p>
          <w:p w14:paraId="38A7122C" w14:textId="6D3C49FF" w:rsidR="00ED5C17" w:rsidRDefault="00ED5C17">
            <w:pPr>
              <w:rPr>
                <w:color w:val="0070C0"/>
              </w:rPr>
            </w:pPr>
            <w:r>
              <w:rPr>
                <w:color w:val="0070C0"/>
              </w:rPr>
              <w:t>Sammen om skolen/temadrøftelse (6 marts) er et andet spor end specialanalysen – men alligevel en del af Specialanalysens tidsplan. Meget er besluttet på forhånd</w:t>
            </w:r>
            <w:r w:rsidR="004D5893">
              <w:rPr>
                <w:color w:val="0070C0"/>
              </w:rPr>
              <w:t>,</w:t>
            </w:r>
            <w:r>
              <w:rPr>
                <w:color w:val="0070C0"/>
              </w:rPr>
              <w:t xml:space="preserve"> så når vi bliver bedt om at byde ind</w:t>
            </w:r>
            <w:r w:rsidR="00CF5AD7">
              <w:rPr>
                <w:color w:val="0070C0"/>
              </w:rPr>
              <w:t>,</w:t>
            </w:r>
            <w:r>
              <w:rPr>
                <w:color w:val="0070C0"/>
              </w:rPr>
              <w:t xml:space="preserve"> er det begrænset</w:t>
            </w:r>
            <w:r w:rsidR="004D5893">
              <w:rPr>
                <w:color w:val="0070C0"/>
              </w:rPr>
              <w:t>,</w:t>
            </w:r>
            <w:r>
              <w:rPr>
                <w:color w:val="0070C0"/>
              </w:rPr>
              <w:t xml:space="preserve"> hvor meget vi kan få indflydelse på. Alle tænker at specialskoler er gode, men trivslen er ikke god mange steder. Ideen med at man skal sluses ud efter to år er god, men er det realistisk? For progressionen er forskellig ift. læring og udvikling. Der skal være rammer og forskellige spor, så de børn kan komme tilbage i almen skolen. Kan der laves indslusningsforløb</w:t>
            </w:r>
            <w:r w:rsidR="004D5893">
              <w:rPr>
                <w:color w:val="0070C0"/>
              </w:rPr>
              <w:t>?</w:t>
            </w:r>
            <w:r>
              <w:rPr>
                <w:color w:val="0070C0"/>
              </w:rPr>
              <w:t xml:space="preserve"> Almen skolerne slipper alt ansvar</w:t>
            </w:r>
            <w:r w:rsidR="00CF5AD7">
              <w:rPr>
                <w:color w:val="0070C0"/>
              </w:rPr>
              <w:t>,</w:t>
            </w:r>
            <w:r>
              <w:rPr>
                <w:color w:val="0070C0"/>
              </w:rPr>
              <w:t xml:space="preserve"> når et barn er sendt på specialskole</w:t>
            </w:r>
            <w:r w:rsidR="00CF5AD7">
              <w:rPr>
                <w:color w:val="0070C0"/>
              </w:rPr>
              <w:t>.</w:t>
            </w:r>
            <w:r>
              <w:rPr>
                <w:color w:val="0070C0"/>
              </w:rPr>
              <w:t xml:space="preserve"> </w:t>
            </w:r>
            <w:r w:rsidR="00CF5AD7">
              <w:rPr>
                <w:color w:val="0070C0"/>
              </w:rPr>
              <w:t>K</w:t>
            </w:r>
            <w:r>
              <w:rPr>
                <w:color w:val="0070C0"/>
              </w:rPr>
              <w:t>an de</w:t>
            </w:r>
            <w:r w:rsidR="00CF5AD7">
              <w:rPr>
                <w:color w:val="0070C0"/>
              </w:rPr>
              <w:t xml:space="preserve"> almene skoler</w:t>
            </w:r>
            <w:r>
              <w:rPr>
                <w:color w:val="0070C0"/>
              </w:rPr>
              <w:t xml:space="preserve"> være bedre forberedt på</w:t>
            </w:r>
            <w:r w:rsidR="004D5893">
              <w:rPr>
                <w:color w:val="0070C0"/>
              </w:rPr>
              <w:t>,</w:t>
            </w:r>
            <w:r>
              <w:rPr>
                <w:color w:val="0070C0"/>
              </w:rPr>
              <w:t xml:space="preserve"> at et barn kan komme tilbage</w:t>
            </w:r>
            <w:r w:rsidR="00CF5AD7">
              <w:rPr>
                <w:color w:val="0070C0"/>
              </w:rPr>
              <w:t xml:space="preserve"> fra specialskole</w:t>
            </w:r>
            <w:r w:rsidR="004D5893">
              <w:rPr>
                <w:color w:val="0070C0"/>
              </w:rPr>
              <w:t>n?</w:t>
            </w:r>
            <w:r>
              <w:rPr>
                <w:color w:val="0070C0"/>
              </w:rPr>
              <w:t xml:space="preserve">   </w:t>
            </w:r>
          </w:p>
          <w:p w14:paraId="7C6DE62F" w14:textId="715A303B" w:rsidR="00ED5C17" w:rsidRDefault="00ED5C17">
            <w:pPr>
              <w:rPr>
                <w:color w:val="0070C0"/>
              </w:rPr>
            </w:pPr>
            <w:r>
              <w:rPr>
                <w:color w:val="0070C0"/>
              </w:rPr>
              <w:t xml:space="preserve">Mellemformer som </w:t>
            </w:r>
            <w:proofErr w:type="spellStart"/>
            <w:r>
              <w:rPr>
                <w:color w:val="0070C0"/>
              </w:rPr>
              <w:t>Buf</w:t>
            </w:r>
            <w:proofErr w:type="spellEnd"/>
            <w:r>
              <w:rPr>
                <w:color w:val="0070C0"/>
              </w:rPr>
              <w:t xml:space="preserve"> </w:t>
            </w:r>
            <w:proofErr w:type="spellStart"/>
            <w:r>
              <w:rPr>
                <w:color w:val="0070C0"/>
              </w:rPr>
              <w:t>flex</w:t>
            </w:r>
            <w:proofErr w:type="spellEnd"/>
            <w:r>
              <w:rPr>
                <w:color w:val="0070C0"/>
              </w:rPr>
              <w:t xml:space="preserve"> og skole</w:t>
            </w:r>
            <w:r w:rsidR="00CF5AD7">
              <w:rPr>
                <w:color w:val="0070C0"/>
              </w:rPr>
              <w:t xml:space="preserve"> </w:t>
            </w:r>
            <w:proofErr w:type="spellStart"/>
            <w:r>
              <w:rPr>
                <w:color w:val="0070C0"/>
              </w:rPr>
              <w:t>flex</w:t>
            </w:r>
            <w:proofErr w:type="spellEnd"/>
            <w:r>
              <w:rPr>
                <w:color w:val="0070C0"/>
              </w:rPr>
              <w:t xml:space="preserve"> giver bedre mulighed for at eleven stadig er med i fællesskabet og en del af klassen</w:t>
            </w:r>
            <w:r w:rsidR="004D5893">
              <w:rPr>
                <w:color w:val="0070C0"/>
              </w:rPr>
              <w:t>,</w:t>
            </w:r>
            <w:r>
              <w:rPr>
                <w:color w:val="0070C0"/>
              </w:rPr>
              <w:t xml:space="preserve"> og let</w:t>
            </w:r>
            <w:r w:rsidR="004D5893">
              <w:rPr>
                <w:color w:val="0070C0"/>
              </w:rPr>
              <w:t>tere</w:t>
            </w:r>
            <w:r>
              <w:rPr>
                <w:color w:val="0070C0"/>
              </w:rPr>
              <w:t xml:space="preserve"> kan komme tilbage til alment skoletilbud.</w:t>
            </w:r>
          </w:p>
          <w:p w14:paraId="129A94E7" w14:textId="23813957" w:rsidR="00ED5C17" w:rsidRDefault="00ED5C17">
            <w:pPr>
              <w:rPr>
                <w:color w:val="0070C0"/>
              </w:rPr>
            </w:pPr>
            <w:r>
              <w:rPr>
                <w:color w:val="0070C0"/>
              </w:rPr>
              <w:t xml:space="preserve">Almen skolen skal have tidligere opsporing og så have bedre mulighed for at lave inddeling og flere spor. Mellemformerne skal give fleksibilitet og muligheder for breaks fra klassen </w:t>
            </w:r>
            <w:r w:rsidR="004D5893">
              <w:rPr>
                <w:color w:val="0070C0"/>
              </w:rPr>
              <w:t>eksempelvis</w:t>
            </w:r>
            <w:r>
              <w:rPr>
                <w:color w:val="0070C0"/>
              </w:rPr>
              <w:t xml:space="preserve"> fysisk træning to timer om ugen.  </w:t>
            </w:r>
          </w:p>
          <w:p w14:paraId="6EF0E278" w14:textId="2A9D8656" w:rsidR="00ED5C17" w:rsidRDefault="00ED5C17">
            <w:pPr>
              <w:rPr>
                <w:color w:val="0070C0"/>
              </w:rPr>
            </w:pPr>
            <w:r>
              <w:rPr>
                <w:color w:val="0070C0"/>
              </w:rPr>
              <w:lastRenderedPageBreak/>
              <w:t>Der er overvægt af drenge i specialskolerne</w:t>
            </w:r>
            <w:r w:rsidR="004D5893">
              <w:rPr>
                <w:color w:val="0070C0"/>
              </w:rPr>
              <w:t>,</w:t>
            </w:r>
            <w:r>
              <w:rPr>
                <w:color w:val="0070C0"/>
              </w:rPr>
              <w:t xml:space="preserve"> så de få piger der er der</w:t>
            </w:r>
            <w:r w:rsidR="004D5893">
              <w:rPr>
                <w:color w:val="0070C0"/>
              </w:rPr>
              <w:t>,</w:t>
            </w:r>
            <w:r>
              <w:rPr>
                <w:color w:val="0070C0"/>
              </w:rPr>
              <w:t xml:space="preserve"> har svært ved at finde en ven. </w:t>
            </w:r>
            <w:r w:rsidR="004D5893">
              <w:rPr>
                <w:color w:val="0070C0"/>
              </w:rPr>
              <w:t>Pigerne</w:t>
            </w:r>
            <w:r>
              <w:rPr>
                <w:color w:val="0070C0"/>
              </w:rPr>
              <w:t xml:space="preserve"> har mange forskellige udfordringer og matcher nødvendigvis ikke</w:t>
            </w:r>
            <w:r w:rsidR="00CF5AD7">
              <w:rPr>
                <w:color w:val="0070C0"/>
              </w:rPr>
              <w:t xml:space="preserve"> socialt</w:t>
            </w:r>
            <w:r>
              <w:rPr>
                <w:color w:val="0070C0"/>
              </w:rPr>
              <w:t xml:space="preserve">. </w:t>
            </w:r>
          </w:p>
          <w:p w14:paraId="2C76D088" w14:textId="78375C8B" w:rsidR="00ED5C17" w:rsidRDefault="00ED5C17">
            <w:pPr>
              <w:rPr>
                <w:color w:val="0070C0"/>
              </w:rPr>
            </w:pPr>
            <w:r>
              <w:rPr>
                <w:color w:val="0070C0"/>
              </w:rPr>
              <w:t>I almen skole</w:t>
            </w:r>
            <w:r w:rsidR="00CF5AD7">
              <w:rPr>
                <w:color w:val="0070C0"/>
              </w:rPr>
              <w:t>n</w:t>
            </w:r>
            <w:r>
              <w:rPr>
                <w:color w:val="0070C0"/>
              </w:rPr>
              <w:t xml:space="preserve"> er de</w:t>
            </w:r>
            <w:r w:rsidR="00CF5AD7">
              <w:rPr>
                <w:color w:val="0070C0"/>
              </w:rPr>
              <w:t>r</w:t>
            </w:r>
            <w:r>
              <w:rPr>
                <w:color w:val="0070C0"/>
              </w:rPr>
              <w:t xml:space="preserve"> blevet mere fokus på at børn har forskellige behov og børnene i klassen ved </w:t>
            </w:r>
            <w:r w:rsidR="00CF5AD7">
              <w:rPr>
                <w:color w:val="0070C0"/>
              </w:rPr>
              <w:t xml:space="preserve">det </w:t>
            </w:r>
            <w:r>
              <w:rPr>
                <w:color w:val="0070C0"/>
              </w:rPr>
              <w:t>godt</w:t>
            </w:r>
            <w:r w:rsidR="004D5893">
              <w:rPr>
                <w:color w:val="0070C0"/>
              </w:rPr>
              <w:t>,</w:t>
            </w:r>
            <w:r>
              <w:rPr>
                <w:color w:val="0070C0"/>
              </w:rPr>
              <w:t xml:space="preserve"> og acceptere</w:t>
            </w:r>
            <w:r w:rsidR="00CF5AD7">
              <w:rPr>
                <w:color w:val="0070C0"/>
              </w:rPr>
              <w:t>r</w:t>
            </w:r>
            <w:r>
              <w:rPr>
                <w:color w:val="0070C0"/>
              </w:rPr>
              <w:t xml:space="preserve"> at nogle børn har brug for </w:t>
            </w:r>
            <w:r w:rsidR="00CF5AD7">
              <w:rPr>
                <w:color w:val="0070C0"/>
              </w:rPr>
              <w:t xml:space="preserve">fx </w:t>
            </w:r>
            <w:r>
              <w:rPr>
                <w:color w:val="0070C0"/>
              </w:rPr>
              <w:t>at slæbe sandsække de første 5 min i timen. Grænsen er nået når forældre og børn føler sig utrygge. Ledelsen skal tage samtaler med forældre om, hvad de gør</w:t>
            </w:r>
            <w:r w:rsidR="00CF5AD7">
              <w:rPr>
                <w:color w:val="0070C0"/>
              </w:rPr>
              <w:t>,</w:t>
            </w:r>
            <w:r>
              <w:rPr>
                <w:color w:val="0070C0"/>
              </w:rPr>
              <w:t xml:space="preserve"> når der sker ting</w:t>
            </w:r>
            <w:r w:rsidR="00CF5AD7">
              <w:rPr>
                <w:color w:val="0070C0"/>
              </w:rPr>
              <w:t>,</w:t>
            </w:r>
            <w:r>
              <w:rPr>
                <w:color w:val="0070C0"/>
              </w:rPr>
              <w:t xml:space="preserve"> som gør børn utrygge. </w:t>
            </w:r>
          </w:p>
          <w:p w14:paraId="5B6F6C1F" w14:textId="26E3D1EC" w:rsidR="00ED5C17" w:rsidRDefault="00ED5C17">
            <w:pPr>
              <w:rPr>
                <w:color w:val="0070C0"/>
              </w:rPr>
            </w:pPr>
            <w:r>
              <w:rPr>
                <w:color w:val="0070C0"/>
              </w:rPr>
              <w:t>Vi skal tage stilling til</w:t>
            </w:r>
            <w:r w:rsidR="004D5893">
              <w:rPr>
                <w:color w:val="0070C0"/>
              </w:rPr>
              <w:t>,</w:t>
            </w:r>
            <w:r>
              <w:rPr>
                <w:color w:val="0070C0"/>
              </w:rPr>
              <w:t xml:space="preserve"> om vi er en politisk organisation eller ej. Vi er ved at omfordele nogle af de midler der går til specialundervisningen. Børn i almene tilbud koster </w:t>
            </w:r>
            <w:r w:rsidR="004D5893">
              <w:rPr>
                <w:color w:val="0070C0"/>
              </w:rPr>
              <w:t xml:space="preserve">i </w:t>
            </w:r>
            <w:r>
              <w:rPr>
                <w:color w:val="0070C0"/>
              </w:rPr>
              <w:t xml:space="preserve">gn 55.000 </w:t>
            </w:r>
            <w:r w:rsidR="004D5893">
              <w:rPr>
                <w:color w:val="0070C0"/>
              </w:rPr>
              <w:t xml:space="preserve">kr. </w:t>
            </w:r>
            <w:r>
              <w:rPr>
                <w:color w:val="0070C0"/>
              </w:rPr>
              <w:t xml:space="preserve">årligt og børn i specialskoler koster </w:t>
            </w:r>
            <w:r w:rsidR="004D5893">
              <w:rPr>
                <w:color w:val="0070C0"/>
              </w:rPr>
              <w:t xml:space="preserve">i </w:t>
            </w:r>
            <w:r>
              <w:rPr>
                <w:color w:val="0070C0"/>
              </w:rPr>
              <w:t>gn 250.00</w:t>
            </w:r>
            <w:r w:rsidR="00CF5AD7">
              <w:rPr>
                <w:color w:val="0070C0"/>
              </w:rPr>
              <w:t>0</w:t>
            </w:r>
            <w:r w:rsidR="004D5893">
              <w:rPr>
                <w:color w:val="0070C0"/>
              </w:rPr>
              <w:t xml:space="preserve"> kr. årligt</w:t>
            </w:r>
            <w:r>
              <w:rPr>
                <w:color w:val="0070C0"/>
              </w:rPr>
              <w:t xml:space="preserve">. </w:t>
            </w:r>
          </w:p>
          <w:p w14:paraId="293991C0" w14:textId="00518962" w:rsidR="00ED5C17" w:rsidRPr="00477B5F" w:rsidRDefault="00ED5C17">
            <w:pPr>
              <w:rPr>
                <w:color w:val="0070C0"/>
              </w:rPr>
            </w:pPr>
            <w:r>
              <w:rPr>
                <w:color w:val="0070C0"/>
              </w:rPr>
              <w:t>Hvis der er mere ensretning ift. Specialindsats</w:t>
            </w:r>
            <w:r w:rsidR="00CF5AD7">
              <w:rPr>
                <w:color w:val="0070C0"/>
              </w:rPr>
              <w:t xml:space="preserve"> </w:t>
            </w:r>
            <w:r>
              <w:rPr>
                <w:color w:val="0070C0"/>
              </w:rPr>
              <w:t>- gerne nationalt – så vil det være mere effektivt og lettere at lave aftaler. Og forældre vil også lettere kunne se om de får</w:t>
            </w:r>
            <w:r w:rsidR="00CF5AD7">
              <w:rPr>
                <w:color w:val="0070C0"/>
              </w:rPr>
              <w:t>,</w:t>
            </w:r>
            <w:r>
              <w:rPr>
                <w:color w:val="0070C0"/>
              </w:rPr>
              <w:t xml:space="preserve"> hvad de har krav på. Hvis vi har et fælles sprog</w:t>
            </w:r>
            <w:r w:rsidR="00CF5AD7">
              <w:rPr>
                <w:color w:val="0070C0"/>
              </w:rPr>
              <w:t>,</w:t>
            </w:r>
            <w:r>
              <w:rPr>
                <w:color w:val="0070C0"/>
              </w:rPr>
              <w:t xml:space="preserve"> så bliver det lettere at kommunikere og derefter kvalitetssikre.</w:t>
            </w:r>
          </w:p>
        </w:tc>
      </w:tr>
      <w:tr w:rsidR="00696ABA" w14:paraId="685D3283" w14:textId="77777777" w:rsidTr="00EB6ACE">
        <w:tc>
          <w:tcPr>
            <w:tcW w:w="2122" w:type="dxa"/>
          </w:tcPr>
          <w:p w14:paraId="3255E2F6" w14:textId="2663B2CE" w:rsidR="00696ABA" w:rsidRDefault="00696ABA">
            <w:r>
              <w:lastRenderedPageBreak/>
              <w:t>11:30-13:30</w:t>
            </w:r>
          </w:p>
        </w:tc>
        <w:tc>
          <w:tcPr>
            <w:tcW w:w="7506" w:type="dxa"/>
          </w:tcPr>
          <w:p w14:paraId="23F0CFB6" w14:textId="17BD29DE" w:rsidR="00696ABA" w:rsidRPr="0035726E" w:rsidRDefault="00696ABA">
            <w:pPr>
              <w:rPr>
                <w:b/>
                <w:bCs/>
              </w:rPr>
            </w:pPr>
            <w:r w:rsidRPr="00ED5C17">
              <w:rPr>
                <w:b/>
                <w:bCs/>
                <w:color w:val="000000" w:themeColor="text1"/>
              </w:rPr>
              <w:t xml:space="preserve">Frokost </w:t>
            </w:r>
            <w:r w:rsidR="00DC2441" w:rsidRPr="00ED5C17">
              <w:rPr>
                <w:b/>
                <w:bCs/>
                <w:color w:val="000000" w:themeColor="text1"/>
              </w:rPr>
              <w:t xml:space="preserve">på Restaurant </w:t>
            </w:r>
            <w:proofErr w:type="spellStart"/>
            <w:r w:rsidR="00DC2441" w:rsidRPr="00ED5C17">
              <w:rPr>
                <w:b/>
                <w:bCs/>
                <w:color w:val="000000" w:themeColor="text1"/>
              </w:rPr>
              <w:t>Gemini</w:t>
            </w:r>
            <w:proofErr w:type="spellEnd"/>
          </w:p>
        </w:tc>
      </w:tr>
      <w:tr w:rsidR="00DC2441" w14:paraId="54A61502" w14:textId="77777777" w:rsidTr="00EB6ACE">
        <w:tc>
          <w:tcPr>
            <w:tcW w:w="2122" w:type="dxa"/>
          </w:tcPr>
          <w:p w14:paraId="6E6EA0A6" w14:textId="5B3CA6DD" w:rsidR="00DC2441" w:rsidRPr="00814CA6" w:rsidRDefault="00DC2441">
            <w:pPr>
              <w:rPr>
                <w:b/>
                <w:bCs/>
              </w:rPr>
            </w:pPr>
            <w:r w:rsidRPr="00814CA6">
              <w:rPr>
                <w:b/>
                <w:bCs/>
              </w:rPr>
              <w:t>Temadrøftelse II</w:t>
            </w:r>
          </w:p>
        </w:tc>
        <w:tc>
          <w:tcPr>
            <w:tcW w:w="7506" w:type="dxa"/>
          </w:tcPr>
          <w:p w14:paraId="2515E95B" w14:textId="77777777" w:rsidR="00DC2441" w:rsidRDefault="00DC2441"/>
        </w:tc>
      </w:tr>
      <w:tr w:rsidR="00696ABA" w14:paraId="10AA9A97" w14:textId="77777777" w:rsidTr="00EB6ACE">
        <w:tc>
          <w:tcPr>
            <w:tcW w:w="2122" w:type="dxa"/>
          </w:tcPr>
          <w:p w14:paraId="5A67AAAC" w14:textId="604DB2CB" w:rsidR="00DC2441" w:rsidRDefault="0016334C">
            <w:r>
              <w:t>1</w:t>
            </w:r>
            <w:r w:rsidR="00DC2441">
              <w:t>3:30-14:30</w:t>
            </w:r>
          </w:p>
        </w:tc>
        <w:tc>
          <w:tcPr>
            <w:tcW w:w="7506" w:type="dxa"/>
          </w:tcPr>
          <w:p w14:paraId="29539B0C" w14:textId="53103544" w:rsidR="001E6A94" w:rsidRDefault="00DC2441" w:rsidP="00F77C16">
            <w:r w:rsidRPr="0035726E">
              <w:rPr>
                <w:b/>
                <w:bCs/>
              </w:rPr>
              <w:t>Intern organisering i Skole og Forældre KBH</w:t>
            </w:r>
            <w:r>
              <w:br/>
            </w:r>
            <w:r w:rsidR="00E958C8">
              <w:t xml:space="preserve">Forberedelse: Overveje </w:t>
            </w:r>
            <w:r w:rsidR="00DC3BD5">
              <w:t>følgende:</w:t>
            </w:r>
          </w:p>
          <w:p w14:paraId="5E92281A" w14:textId="25397BEB" w:rsidR="00386A5A" w:rsidRDefault="001C62C6" w:rsidP="001C62C6">
            <w:pPr>
              <w:pStyle w:val="Listeafsnit"/>
              <w:numPr>
                <w:ilvl w:val="0"/>
                <w:numId w:val="2"/>
              </w:numPr>
            </w:pPr>
            <w:r>
              <w:t>Hv</w:t>
            </w:r>
            <w:r w:rsidR="00E958C8">
              <w:t>ordan vi</w:t>
            </w:r>
            <w:r w:rsidR="00130EDA">
              <w:t>l vi</w:t>
            </w:r>
            <w:r w:rsidR="00E958C8">
              <w:t xml:space="preserve"> arbejde som organisation </w:t>
            </w:r>
            <w:r w:rsidR="00DC3BD5">
              <w:t>(</w:t>
            </w:r>
            <w:r w:rsidR="00E958C8">
              <w:t xml:space="preserve">fx </w:t>
            </w:r>
            <w:r w:rsidR="00D913A6">
              <w:t xml:space="preserve">dagsordner </w:t>
            </w:r>
            <w:r w:rsidR="00E958C8">
              <w:t>ud</w:t>
            </w:r>
            <w:r w:rsidR="001E6A94">
              <w:t xml:space="preserve"> </w:t>
            </w:r>
            <w:r w:rsidR="00E958C8">
              <w:t>fra skolemonitor?, forældrerådgivningen? BUU?</w:t>
            </w:r>
            <w:r w:rsidR="00AE1F00">
              <w:t xml:space="preserve"> Osv.</w:t>
            </w:r>
            <w:r w:rsidR="00DC3BD5">
              <w:t>)</w:t>
            </w:r>
          </w:p>
          <w:p w14:paraId="166FA3B9" w14:textId="77777777" w:rsidR="00CF5AD7" w:rsidRDefault="00CF5AD7" w:rsidP="006679BA">
            <w:pPr>
              <w:rPr>
                <w:color w:val="4472C4" w:themeColor="accent1"/>
              </w:rPr>
            </w:pPr>
          </w:p>
          <w:p w14:paraId="6B7D0CA0" w14:textId="38AA0609" w:rsidR="006679BA" w:rsidRDefault="00CF5AD7" w:rsidP="006679BA">
            <w:pPr>
              <w:rPr>
                <w:color w:val="4472C4" w:themeColor="accent1"/>
              </w:rPr>
            </w:pPr>
            <w:r>
              <w:rPr>
                <w:color w:val="4472C4" w:themeColor="accent1"/>
              </w:rPr>
              <w:t xml:space="preserve">Vi havde en drøftelse om vores </w:t>
            </w:r>
            <w:r w:rsidR="006679BA" w:rsidRPr="006679BA">
              <w:rPr>
                <w:color w:val="4472C4" w:themeColor="accent1"/>
              </w:rPr>
              <w:t>egen struktur</w:t>
            </w:r>
            <w:r w:rsidR="006679BA">
              <w:rPr>
                <w:color w:val="4472C4" w:themeColor="accent1"/>
              </w:rPr>
              <w:t>:</w:t>
            </w:r>
          </w:p>
          <w:p w14:paraId="1F5E29E3" w14:textId="4A960A9F" w:rsidR="006679BA" w:rsidRDefault="006679BA" w:rsidP="006679BA">
            <w:pPr>
              <w:rPr>
                <w:color w:val="4472C4" w:themeColor="accent1"/>
              </w:rPr>
            </w:pPr>
            <w:r>
              <w:rPr>
                <w:color w:val="4472C4" w:themeColor="accent1"/>
              </w:rPr>
              <w:t>Hvor henter vi vores viden</w:t>
            </w:r>
            <w:r w:rsidR="00CF5AD7">
              <w:rPr>
                <w:color w:val="4472C4" w:themeColor="accent1"/>
              </w:rPr>
              <w:t xml:space="preserve">? Fra </w:t>
            </w:r>
            <w:r>
              <w:rPr>
                <w:color w:val="4472C4" w:themeColor="accent1"/>
              </w:rPr>
              <w:t>Skolemonitor, Forældrerådgivningen og deres årlige rapport, BBU,</w:t>
            </w:r>
            <w:r w:rsidR="00CF5AD7">
              <w:rPr>
                <w:color w:val="4472C4" w:themeColor="accent1"/>
              </w:rPr>
              <w:t xml:space="preserve"> forvaltningen.</w:t>
            </w:r>
            <w:r>
              <w:rPr>
                <w:color w:val="4472C4" w:themeColor="accent1"/>
              </w:rPr>
              <w:t xml:space="preserve"> </w:t>
            </w:r>
          </w:p>
          <w:p w14:paraId="7A79A3C1" w14:textId="1A9B4E2D" w:rsidR="006679BA" w:rsidRDefault="006679BA" w:rsidP="006679BA">
            <w:pPr>
              <w:rPr>
                <w:color w:val="4472C4" w:themeColor="accent1"/>
              </w:rPr>
            </w:pPr>
            <w:r>
              <w:rPr>
                <w:color w:val="4472C4" w:themeColor="accent1"/>
              </w:rPr>
              <w:t xml:space="preserve">Rikke vil gerne komme og holde oplæg om hvad der foregår i </w:t>
            </w:r>
            <w:proofErr w:type="spellStart"/>
            <w:r>
              <w:rPr>
                <w:color w:val="4472C4" w:themeColor="accent1"/>
              </w:rPr>
              <w:t>Kbh</w:t>
            </w:r>
            <w:proofErr w:type="spellEnd"/>
            <w:r>
              <w:rPr>
                <w:color w:val="4472C4" w:themeColor="accent1"/>
              </w:rPr>
              <w:t xml:space="preserve"> </w:t>
            </w:r>
            <w:proofErr w:type="spellStart"/>
            <w:r>
              <w:rPr>
                <w:color w:val="4472C4" w:themeColor="accent1"/>
              </w:rPr>
              <w:t>ift</w:t>
            </w:r>
            <w:proofErr w:type="spellEnd"/>
            <w:r>
              <w:rPr>
                <w:color w:val="4472C4" w:themeColor="accent1"/>
              </w:rPr>
              <w:t xml:space="preserve"> forældrerådgivning</w:t>
            </w:r>
            <w:r w:rsidR="00CF5AD7">
              <w:rPr>
                <w:color w:val="4472C4" w:themeColor="accent1"/>
              </w:rPr>
              <w:t>.</w:t>
            </w:r>
          </w:p>
          <w:p w14:paraId="278C2F75" w14:textId="4FFC16EF" w:rsidR="006679BA" w:rsidRDefault="006679BA" w:rsidP="006679BA">
            <w:pPr>
              <w:rPr>
                <w:color w:val="4472C4" w:themeColor="accent1"/>
              </w:rPr>
            </w:pPr>
            <w:r>
              <w:rPr>
                <w:color w:val="4472C4" w:themeColor="accent1"/>
              </w:rPr>
              <w:t xml:space="preserve">Alle skal have dropboks webadgang adgang gennem deres </w:t>
            </w:r>
            <w:proofErr w:type="spellStart"/>
            <w:r w:rsidR="00CF5AD7">
              <w:rPr>
                <w:color w:val="4472C4" w:themeColor="accent1"/>
              </w:rPr>
              <w:t>SOFKbh</w:t>
            </w:r>
            <w:proofErr w:type="spellEnd"/>
            <w:r w:rsidR="00CF5AD7">
              <w:rPr>
                <w:color w:val="4472C4" w:themeColor="accent1"/>
              </w:rPr>
              <w:t>-</w:t>
            </w:r>
            <w:r>
              <w:rPr>
                <w:color w:val="4472C4" w:themeColor="accent1"/>
              </w:rPr>
              <w:t>mail. K</w:t>
            </w:r>
            <w:r w:rsidR="00CF5AD7">
              <w:rPr>
                <w:color w:val="4472C4" w:themeColor="accent1"/>
              </w:rPr>
              <w:t>an vi k</w:t>
            </w:r>
            <w:r>
              <w:rPr>
                <w:color w:val="4472C4" w:themeColor="accent1"/>
              </w:rPr>
              <w:t>ommunikere</w:t>
            </w:r>
            <w:r w:rsidR="00CF5AD7">
              <w:rPr>
                <w:color w:val="4472C4" w:themeColor="accent1"/>
              </w:rPr>
              <w:t xml:space="preserve"> sammen internt</w:t>
            </w:r>
            <w:r>
              <w:rPr>
                <w:color w:val="4472C4" w:themeColor="accent1"/>
              </w:rPr>
              <w:t xml:space="preserve"> på andre måder end mails. </w:t>
            </w:r>
            <w:r w:rsidR="00CF5AD7">
              <w:rPr>
                <w:color w:val="4472C4" w:themeColor="accent1"/>
              </w:rPr>
              <w:t xml:space="preserve">Fx ved brug af platforme som </w:t>
            </w:r>
            <w:r>
              <w:rPr>
                <w:color w:val="4472C4" w:themeColor="accent1"/>
              </w:rPr>
              <w:t xml:space="preserve">Matter Most, </w:t>
            </w:r>
            <w:r w:rsidR="00CF5AD7">
              <w:rPr>
                <w:color w:val="4472C4" w:themeColor="accent1"/>
              </w:rPr>
              <w:t>Base camp</w:t>
            </w:r>
            <w:r>
              <w:rPr>
                <w:color w:val="4472C4" w:themeColor="accent1"/>
              </w:rPr>
              <w:t>, Signal</w:t>
            </w:r>
            <w:r w:rsidR="00CF5AD7">
              <w:rPr>
                <w:color w:val="4472C4" w:themeColor="accent1"/>
              </w:rPr>
              <w:t xml:space="preserve">? </w:t>
            </w:r>
            <w:r>
              <w:rPr>
                <w:color w:val="4472C4" w:themeColor="accent1"/>
              </w:rPr>
              <w:t xml:space="preserve">Hvor man kan skrive sammen i forskellige tråde og let få adgang. Til næste gang er lektie at se om vi kender nogle gode platforme. </w:t>
            </w:r>
          </w:p>
          <w:p w14:paraId="4FE9C2F1" w14:textId="77777777" w:rsidR="006679BA" w:rsidRDefault="006679BA" w:rsidP="006679BA"/>
          <w:p w14:paraId="0B6F88D3" w14:textId="6352FD41" w:rsidR="006679BA" w:rsidRDefault="00E958C8" w:rsidP="001C62C6">
            <w:pPr>
              <w:pStyle w:val="Listeafsnit"/>
              <w:numPr>
                <w:ilvl w:val="0"/>
                <w:numId w:val="2"/>
              </w:numPr>
              <w:rPr>
                <w:color w:val="4472C4" w:themeColor="accent1"/>
              </w:rPr>
            </w:pPr>
            <w:r>
              <w:t>Hv</w:t>
            </w:r>
            <w:r w:rsidR="00800BEC">
              <w:t xml:space="preserve">ordan vil vi profilere os? </w:t>
            </w:r>
            <w:r w:rsidR="005661E9">
              <w:t xml:space="preserve">Fx </w:t>
            </w:r>
            <w:r w:rsidR="00DF6D71">
              <w:t>vi er kendt for</w:t>
            </w:r>
            <w:r w:rsidR="00CF5AD7">
              <w:t xml:space="preserve"> det</w:t>
            </w:r>
            <w:r w:rsidR="00DF6D71">
              <w:t xml:space="preserve"> </w:t>
            </w:r>
            <w:r w:rsidR="00D913A6">
              <w:t>å</w:t>
            </w:r>
            <w:r w:rsidR="00DF6D71">
              <w:t xml:space="preserve">rlige efterårskursus, </w:t>
            </w:r>
            <w:r w:rsidR="005661E9">
              <w:t>4 årlige møder med forvaltningen, 2x årlige møder m børne</w:t>
            </w:r>
            <w:r w:rsidR="00DC3BD5">
              <w:t>- og ungdoms</w:t>
            </w:r>
            <w:r w:rsidR="005661E9">
              <w:t>borgmester</w:t>
            </w:r>
            <w:r w:rsidR="00CF5AD7">
              <w:t xml:space="preserve">, </w:t>
            </w:r>
            <w:r w:rsidR="006679BA">
              <w:t xml:space="preserve">forårskursus, grundkursus, budgetkursus. </w:t>
            </w:r>
          </w:p>
          <w:p w14:paraId="4D5A0393" w14:textId="77777777" w:rsidR="006679BA" w:rsidRDefault="006679BA" w:rsidP="006679BA">
            <w:pPr>
              <w:rPr>
                <w:color w:val="4472C4" w:themeColor="accent1"/>
              </w:rPr>
            </w:pPr>
          </w:p>
          <w:p w14:paraId="232D70E4" w14:textId="01CA82A1" w:rsidR="00F8248F" w:rsidRPr="006679BA" w:rsidRDefault="006679BA" w:rsidP="006679BA">
            <w:pPr>
              <w:rPr>
                <w:color w:val="4472C4" w:themeColor="accent1"/>
              </w:rPr>
            </w:pPr>
            <w:r w:rsidRPr="006679BA">
              <w:rPr>
                <w:color w:val="4472C4" w:themeColor="accent1"/>
              </w:rPr>
              <w:t>Maria indhenter tilbud til næste gang</w:t>
            </w:r>
            <w:r>
              <w:rPr>
                <w:color w:val="4472C4" w:themeColor="accent1"/>
              </w:rPr>
              <w:t xml:space="preserve"> på grundkursus i 17/9</w:t>
            </w:r>
            <w:r w:rsidR="00CF5AD7">
              <w:rPr>
                <w:color w:val="4472C4" w:themeColor="accent1"/>
              </w:rPr>
              <w:t>.</w:t>
            </w:r>
          </w:p>
          <w:p w14:paraId="0FEFF6A2" w14:textId="2D073F65" w:rsidR="006679BA" w:rsidRDefault="00CF5AD7" w:rsidP="006679BA">
            <w:pPr>
              <w:rPr>
                <w:color w:val="4472C4" w:themeColor="accent1"/>
              </w:rPr>
            </w:pPr>
            <w:r>
              <w:rPr>
                <w:color w:val="4472C4" w:themeColor="accent1"/>
              </w:rPr>
              <w:t>Vi har længe haft to å</w:t>
            </w:r>
            <w:r w:rsidR="006679BA">
              <w:rPr>
                <w:color w:val="4472C4" w:themeColor="accent1"/>
              </w:rPr>
              <w:t xml:space="preserve">rlige møder med borgmesteren for at holde god forbindelse, og det vil også hjælpe os fremadrettet hvis der </w:t>
            </w:r>
            <w:r>
              <w:rPr>
                <w:color w:val="4472C4" w:themeColor="accent1"/>
              </w:rPr>
              <w:t xml:space="preserve">skulle blive noget. </w:t>
            </w:r>
          </w:p>
          <w:p w14:paraId="1811433F" w14:textId="77777777" w:rsidR="006679BA" w:rsidRDefault="006679BA" w:rsidP="006679BA">
            <w:pPr>
              <w:rPr>
                <w:color w:val="4472C4" w:themeColor="accent1"/>
              </w:rPr>
            </w:pPr>
            <w:r>
              <w:rPr>
                <w:color w:val="4472C4" w:themeColor="accent1"/>
              </w:rPr>
              <w:t>Maria snakker med Anders Jessen om hvordan møder kan offentliggøres gennem sekretariats google kalender – så alle kan se hvad alle laver. Hvordan forbedre vi kommunikationen. Referat fra en arbejdsgruppe skal ud til alle – vi skal huske at dele.</w:t>
            </w:r>
          </w:p>
          <w:p w14:paraId="4BEC890B" w14:textId="22D20B15" w:rsidR="006679BA" w:rsidRDefault="006679BA" w:rsidP="006679BA">
            <w:pPr>
              <w:rPr>
                <w:color w:val="4472C4" w:themeColor="accent1"/>
              </w:rPr>
            </w:pPr>
          </w:p>
          <w:p w14:paraId="1E4DBC5E" w14:textId="410BD612" w:rsidR="006679BA" w:rsidRDefault="006679BA" w:rsidP="006679BA">
            <w:pPr>
              <w:rPr>
                <w:color w:val="4472C4" w:themeColor="accent1"/>
              </w:rPr>
            </w:pPr>
            <w:r>
              <w:rPr>
                <w:color w:val="4472C4" w:themeColor="accent1"/>
              </w:rPr>
              <w:t>Vi kan flage for at møder skal lægge efter kl. 15 og ikke kl. 9-11 fordi de fleste af os har almindelige fundtid jobs og skal tage fri for møder</w:t>
            </w:r>
            <w:r w:rsidR="00CF5AD7">
              <w:rPr>
                <w:color w:val="4472C4" w:themeColor="accent1"/>
              </w:rPr>
              <w:t xml:space="preserve"> i almindelig kontortid</w:t>
            </w:r>
            <w:r>
              <w:rPr>
                <w:color w:val="4472C4" w:themeColor="accent1"/>
              </w:rPr>
              <w:t>.</w:t>
            </w:r>
          </w:p>
          <w:p w14:paraId="0857E662" w14:textId="7CE2C2A5" w:rsidR="006679BA" w:rsidRDefault="006679BA" w:rsidP="006679BA">
            <w:pPr>
              <w:rPr>
                <w:color w:val="4472C4" w:themeColor="accent1"/>
              </w:rPr>
            </w:pPr>
            <w:r>
              <w:rPr>
                <w:color w:val="4472C4" w:themeColor="accent1"/>
              </w:rPr>
              <w:lastRenderedPageBreak/>
              <w:t>Samtale om vi kunne få honorar for at tage fri til møder eller om det forventes at vi er frivillige. Vi er ikke forpligtet til at levere noget som frivillige – egen skole kommer først.</w:t>
            </w:r>
          </w:p>
          <w:p w14:paraId="6CDC9491" w14:textId="77777777" w:rsidR="00CF5AD7" w:rsidRDefault="00CF5AD7" w:rsidP="006679BA">
            <w:pPr>
              <w:rPr>
                <w:color w:val="4472C4" w:themeColor="accent1"/>
              </w:rPr>
            </w:pPr>
          </w:p>
          <w:p w14:paraId="4C3011E3" w14:textId="77777777" w:rsidR="00CF5AD7" w:rsidRDefault="00CF5AD7" w:rsidP="00CF5AD7">
            <w:pPr>
              <w:pStyle w:val="Listeafsnit"/>
              <w:numPr>
                <w:ilvl w:val="0"/>
                <w:numId w:val="2"/>
              </w:numPr>
            </w:pPr>
            <w:r>
              <w:t xml:space="preserve">Hvad med kommunikation med </w:t>
            </w:r>
            <w:proofErr w:type="spellStart"/>
            <w:r>
              <w:t>Kbh’s</w:t>
            </w:r>
            <w:proofErr w:type="spellEnd"/>
            <w:r>
              <w:t xml:space="preserve"> skolebestyrelser – Hvad kan </w:t>
            </w:r>
            <w:proofErr w:type="spellStart"/>
            <w:r>
              <w:t>KBH’s</w:t>
            </w:r>
            <w:proofErr w:type="spellEnd"/>
            <w:r>
              <w:t xml:space="preserve"> folkeskoler bruge os til?</w:t>
            </w:r>
          </w:p>
          <w:p w14:paraId="5ADF864D" w14:textId="77777777" w:rsidR="00CF5AD7" w:rsidRDefault="00CF5AD7" w:rsidP="006679BA">
            <w:pPr>
              <w:rPr>
                <w:color w:val="4472C4" w:themeColor="accent1"/>
              </w:rPr>
            </w:pPr>
          </w:p>
          <w:p w14:paraId="244D4927" w14:textId="58D1FBF3" w:rsidR="006679BA" w:rsidRDefault="006679BA" w:rsidP="006679BA">
            <w:pPr>
              <w:rPr>
                <w:color w:val="4472C4" w:themeColor="accent1"/>
              </w:rPr>
            </w:pPr>
            <w:r>
              <w:rPr>
                <w:color w:val="4472C4" w:themeColor="accent1"/>
              </w:rPr>
              <w:t xml:space="preserve">Vi skal ikke konkurrere med landsforeningen. </w:t>
            </w:r>
            <w:r w:rsidR="00CF5AD7">
              <w:rPr>
                <w:color w:val="4472C4" w:themeColor="accent1"/>
              </w:rPr>
              <w:t xml:space="preserve">Vi </w:t>
            </w:r>
            <w:r>
              <w:rPr>
                <w:color w:val="4472C4" w:themeColor="accent1"/>
              </w:rPr>
              <w:t>henviser vi til landsforeningen</w:t>
            </w:r>
            <w:r w:rsidR="00CF5AD7">
              <w:rPr>
                <w:color w:val="4472C4" w:themeColor="accent1"/>
              </w:rPr>
              <w:t xml:space="preserve"> hvis der efterspørges kurser som de udbyder og når vi holder grundkursus booker vi instruktører fra landsforeningen</w:t>
            </w:r>
            <w:r>
              <w:rPr>
                <w:color w:val="4472C4" w:themeColor="accent1"/>
              </w:rPr>
              <w:t xml:space="preserve">. </w:t>
            </w:r>
            <w:r w:rsidR="00CF5AD7">
              <w:rPr>
                <w:color w:val="4472C4" w:themeColor="accent1"/>
              </w:rPr>
              <w:t xml:space="preserve">Vi kan evt. selv blive </w:t>
            </w:r>
            <w:r>
              <w:rPr>
                <w:color w:val="4472C4" w:themeColor="accent1"/>
              </w:rPr>
              <w:t>instruktør</w:t>
            </w:r>
            <w:r w:rsidR="00CF5AD7">
              <w:rPr>
                <w:color w:val="4472C4" w:themeColor="accent1"/>
              </w:rPr>
              <w:t>er</w:t>
            </w:r>
            <w:r>
              <w:rPr>
                <w:color w:val="4472C4" w:themeColor="accent1"/>
              </w:rPr>
              <w:t xml:space="preserve"> for landsforeningen og her får man honorar for det.</w:t>
            </w:r>
          </w:p>
          <w:p w14:paraId="4087A0B2" w14:textId="2E2C9186" w:rsidR="006679BA" w:rsidRDefault="006679BA" w:rsidP="006679BA">
            <w:pPr>
              <w:rPr>
                <w:color w:val="4472C4" w:themeColor="accent1"/>
              </w:rPr>
            </w:pPr>
            <w:r>
              <w:rPr>
                <w:color w:val="4472C4" w:themeColor="accent1"/>
              </w:rPr>
              <w:t xml:space="preserve">Det vil være godt hvis vi kunne være i dialog mellem møderne, nu hvor vi kun mødes en gang hver 6 uge. </w:t>
            </w:r>
          </w:p>
          <w:p w14:paraId="2B854057" w14:textId="77777777" w:rsidR="006679BA" w:rsidRPr="006679BA" w:rsidRDefault="006679BA" w:rsidP="006679BA">
            <w:pPr>
              <w:rPr>
                <w:color w:val="4472C4" w:themeColor="accent1"/>
              </w:rPr>
            </w:pPr>
          </w:p>
          <w:p w14:paraId="6C3813D8" w14:textId="3BE1808D" w:rsidR="006679BA" w:rsidRDefault="006679BA" w:rsidP="006679BA">
            <w:pPr>
              <w:rPr>
                <w:color w:val="4472C4" w:themeColor="accent1"/>
              </w:rPr>
            </w:pPr>
          </w:p>
          <w:p w14:paraId="24293331" w14:textId="0ABB8853" w:rsidR="006679BA" w:rsidRDefault="006679BA" w:rsidP="006679BA">
            <w:pPr>
              <w:rPr>
                <w:color w:val="4472C4" w:themeColor="accent1"/>
              </w:rPr>
            </w:pPr>
            <w:r>
              <w:rPr>
                <w:color w:val="4472C4" w:themeColor="accent1"/>
              </w:rPr>
              <w:t xml:space="preserve">Vi har vagt ny </w:t>
            </w:r>
            <w:r w:rsidRPr="006679BA">
              <w:rPr>
                <w:rFonts w:cstheme="minorHAnsi"/>
                <w:color w:val="4472C4" w:themeColor="accent1"/>
              </w:rPr>
              <w:t xml:space="preserve">kasserer: </w:t>
            </w:r>
            <w:r w:rsidRPr="006679BA">
              <w:rPr>
                <w:rFonts w:cstheme="minorHAnsi"/>
                <w:color w:val="4472C4" w:themeColor="accent1"/>
                <w:shd w:val="clear" w:color="auto" w:fill="FFFFFF"/>
              </w:rPr>
              <w:t xml:space="preserve">Thomas Holm </w:t>
            </w:r>
            <w:proofErr w:type="spellStart"/>
            <w:r w:rsidRPr="006679BA">
              <w:rPr>
                <w:rFonts w:cstheme="minorHAnsi"/>
                <w:color w:val="4472C4" w:themeColor="accent1"/>
                <w:shd w:val="clear" w:color="auto" w:fill="FFFFFF"/>
              </w:rPr>
              <w:t>Kläning</w:t>
            </w:r>
            <w:proofErr w:type="spellEnd"/>
          </w:p>
          <w:p w14:paraId="372DC311" w14:textId="7DBBCE92" w:rsidR="006679BA" w:rsidRDefault="006679BA" w:rsidP="006679BA">
            <w:pPr>
              <w:rPr>
                <w:color w:val="4472C4" w:themeColor="accent1"/>
              </w:rPr>
            </w:pPr>
            <w:r>
              <w:rPr>
                <w:color w:val="4472C4" w:themeColor="accent1"/>
              </w:rPr>
              <w:t xml:space="preserve">Forretningsorden: </w:t>
            </w:r>
            <w:r w:rsidR="00CF5AD7">
              <w:rPr>
                <w:color w:val="4472C4" w:themeColor="accent1"/>
              </w:rPr>
              <w:t>D</w:t>
            </w:r>
            <w:r>
              <w:rPr>
                <w:color w:val="4472C4" w:themeColor="accent1"/>
              </w:rPr>
              <w:t>iskussion om der skal ændre noget. Vi er pt tilfredse og lægger den på hjemmesiden. Vi kan senere se på den.</w:t>
            </w:r>
          </w:p>
          <w:p w14:paraId="50A83CDA" w14:textId="20E5939B" w:rsidR="006679BA" w:rsidRDefault="006679BA" w:rsidP="006679BA">
            <w:pPr>
              <w:rPr>
                <w:color w:val="4472C4" w:themeColor="accent1"/>
              </w:rPr>
            </w:pPr>
            <w:r>
              <w:rPr>
                <w:color w:val="4472C4" w:themeColor="accent1"/>
              </w:rPr>
              <w:t xml:space="preserve"> </w:t>
            </w:r>
          </w:p>
          <w:p w14:paraId="560B7594" w14:textId="7E0918C4" w:rsidR="006679BA" w:rsidRDefault="006679BA" w:rsidP="006679BA"/>
        </w:tc>
      </w:tr>
      <w:tr w:rsidR="00696ABA" w14:paraId="57872F5E" w14:textId="77777777" w:rsidTr="00EB6ACE">
        <w:tc>
          <w:tcPr>
            <w:tcW w:w="2122" w:type="dxa"/>
          </w:tcPr>
          <w:p w14:paraId="7BF954F0" w14:textId="424F5572" w:rsidR="00696ABA" w:rsidRDefault="00DC2441">
            <w:r>
              <w:lastRenderedPageBreak/>
              <w:t>14:30-14:45</w:t>
            </w:r>
          </w:p>
        </w:tc>
        <w:tc>
          <w:tcPr>
            <w:tcW w:w="7506" w:type="dxa"/>
          </w:tcPr>
          <w:p w14:paraId="76F3C48F" w14:textId="77777777" w:rsidR="00696ABA" w:rsidRDefault="00DC2441">
            <w:r>
              <w:t>Kort pause</w:t>
            </w:r>
          </w:p>
          <w:p w14:paraId="273C8356" w14:textId="41265766" w:rsidR="00DA61E8" w:rsidRDefault="00DA61E8"/>
        </w:tc>
      </w:tr>
      <w:tr w:rsidR="003E0F49" w14:paraId="2D392578" w14:textId="77777777" w:rsidTr="00EB6ACE">
        <w:tc>
          <w:tcPr>
            <w:tcW w:w="2122" w:type="dxa"/>
          </w:tcPr>
          <w:p w14:paraId="39B61CBB" w14:textId="63AFBD25" w:rsidR="003E0F49" w:rsidRPr="00814CA6" w:rsidRDefault="003E0F49">
            <w:pPr>
              <w:rPr>
                <w:b/>
                <w:bCs/>
              </w:rPr>
            </w:pPr>
            <w:r w:rsidRPr="00814CA6">
              <w:rPr>
                <w:b/>
                <w:bCs/>
              </w:rPr>
              <w:t>Temadrøftelse III</w:t>
            </w:r>
          </w:p>
        </w:tc>
        <w:tc>
          <w:tcPr>
            <w:tcW w:w="7506" w:type="dxa"/>
          </w:tcPr>
          <w:p w14:paraId="1A78F419" w14:textId="77777777" w:rsidR="003E0F49" w:rsidRDefault="003E0F49"/>
        </w:tc>
      </w:tr>
      <w:tr w:rsidR="00696ABA" w14:paraId="3EBFC4BB" w14:textId="77777777" w:rsidTr="00EB6ACE">
        <w:tc>
          <w:tcPr>
            <w:tcW w:w="2122" w:type="dxa"/>
          </w:tcPr>
          <w:p w14:paraId="7830FAAB" w14:textId="2CDF954E" w:rsidR="00696ABA" w:rsidRDefault="00DC2441">
            <w:r>
              <w:t>14:45-15:45</w:t>
            </w:r>
          </w:p>
        </w:tc>
        <w:tc>
          <w:tcPr>
            <w:tcW w:w="7506" w:type="dxa"/>
          </w:tcPr>
          <w:p w14:paraId="1C508E20" w14:textId="2442BDD2" w:rsidR="00DC2441" w:rsidRPr="004D350A" w:rsidRDefault="00DC2441">
            <w:pPr>
              <w:rPr>
                <w:b/>
                <w:bCs/>
              </w:rPr>
            </w:pPr>
            <w:r w:rsidRPr="004D350A">
              <w:rPr>
                <w:b/>
                <w:bCs/>
              </w:rPr>
              <w:t>Brainstorme politiske emner</w:t>
            </w:r>
          </w:p>
          <w:p w14:paraId="67A94EAD" w14:textId="77777777" w:rsidR="00DC2441" w:rsidRDefault="00DC2441" w:rsidP="006E6D7B"/>
          <w:p w14:paraId="7BD34425" w14:textId="48E14C8C" w:rsidR="006E6D7B" w:rsidRDefault="00077ED0" w:rsidP="006E6D7B">
            <w:r>
              <w:t xml:space="preserve">Forberedelse: </w:t>
            </w:r>
            <w:r w:rsidR="006E6D7B">
              <w:t>Overveje følgende:</w:t>
            </w:r>
          </w:p>
          <w:p w14:paraId="3B8565B5" w14:textId="128408A5" w:rsidR="003309F8" w:rsidRDefault="006E6D7B" w:rsidP="003309F8">
            <w:pPr>
              <w:pStyle w:val="Listeafsnit"/>
              <w:numPr>
                <w:ilvl w:val="0"/>
                <w:numId w:val="3"/>
              </w:numPr>
            </w:pPr>
            <w:r>
              <w:t xml:space="preserve">Hvad </w:t>
            </w:r>
            <w:r w:rsidR="00FC3997">
              <w:t xml:space="preserve">skal vi fokusere på </w:t>
            </w:r>
            <w:r w:rsidR="000D11A9">
              <w:t xml:space="preserve">i </w:t>
            </w:r>
            <w:r w:rsidR="00FC3997">
              <w:t>det kommende år? Hvordan vil vi arbejde på det?</w:t>
            </w:r>
          </w:p>
          <w:p w14:paraId="663B1F2F" w14:textId="77777777" w:rsidR="00555B7B" w:rsidRDefault="00C10DCE" w:rsidP="003309F8">
            <w:pPr>
              <w:pStyle w:val="Listeafsnit"/>
              <w:numPr>
                <w:ilvl w:val="0"/>
                <w:numId w:val="3"/>
              </w:numPr>
            </w:pPr>
            <w:r>
              <w:t xml:space="preserve">Hvad </w:t>
            </w:r>
            <w:r w:rsidR="005E35AD">
              <w:t xml:space="preserve">synes du er relevant at arbejde med i </w:t>
            </w:r>
            <w:proofErr w:type="spellStart"/>
            <w:r w:rsidR="005E35AD">
              <w:t>SogF</w:t>
            </w:r>
            <w:proofErr w:type="spellEnd"/>
            <w:r w:rsidR="005E35AD">
              <w:t xml:space="preserve"> Kbh.</w:t>
            </w:r>
            <w:r w:rsidR="004D350A">
              <w:t>?</w:t>
            </w:r>
          </w:p>
          <w:p w14:paraId="1CD46AA3" w14:textId="77777777" w:rsidR="006E6D7B" w:rsidRDefault="00555B7B" w:rsidP="003309F8">
            <w:pPr>
              <w:pStyle w:val="Listeafsnit"/>
              <w:numPr>
                <w:ilvl w:val="0"/>
                <w:numId w:val="3"/>
              </w:numPr>
            </w:pPr>
            <w:r>
              <w:t>H</w:t>
            </w:r>
            <w:r w:rsidR="004D350A">
              <w:t xml:space="preserve">vad brænder du for at arbejde videre med i bestyrelsen? </w:t>
            </w:r>
          </w:p>
          <w:p w14:paraId="1309BD81" w14:textId="77777777" w:rsidR="00A2169F" w:rsidRDefault="00A2169F" w:rsidP="00A2169F">
            <w:pPr>
              <w:jc w:val="right"/>
              <w:rPr>
                <w:b/>
                <w:bCs/>
                <w:i/>
                <w:iCs/>
              </w:rPr>
            </w:pPr>
            <w:r w:rsidRPr="00130D86">
              <w:rPr>
                <w:b/>
                <w:bCs/>
                <w:i/>
                <w:iCs/>
              </w:rPr>
              <w:t>Bilag: brev fra Københavns Fælleselev</w:t>
            </w:r>
            <w:r w:rsidR="00A45697">
              <w:rPr>
                <w:b/>
                <w:bCs/>
                <w:i/>
                <w:iCs/>
              </w:rPr>
              <w:t>råd</w:t>
            </w:r>
          </w:p>
          <w:p w14:paraId="2E2CF1A6" w14:textId="77777777" w:rsidR="006679BA" w:rsidRDefault="006679BA" w:rsidP="00EB6ACE"/>
          <w:p w14:paraId="43AE47EE" w14:textId="77777777" w:rsidR="00EB6ACE" w:rsidRPr="006679BA" w:rsidRDefault="006679BA" w:rsidP="00EB6ACE">
            <w:pPr>
              <w:rPr>
                <w:color w:val="4472C4" w:themeColor="accent1"/>
              </w:rPr>
            </w:pPr>
            <w:r w:rsidRPr="006679BA">
              <w:rPr>
                <w:color w:val="4472C4" w:themeColor="accent1"/>
              </w:rPr>
              <w:t>Hvordan skal vi forholde os til enkelt sager som fx Harrestrup Å skole</w:t>
            </w:r>
          </w:p>
          <w:p w14:paraId="225A4BAF" w14:textId="77777777" w:rsidR="006679BA" w:rsidRPr="006679BA" w:rsidRDefault="006679BA" w:rsidP="00EB6ACE">
            <w:pPr>
              <w:rPr>
                <w:color w:val="4472C4" w:themeColor="accent1"/>
              </w:rPr>
            </w:pPr>
            <w:r w:rsidRPr="006679BA">
              <w:rPr>
                <w:color w:val="4472C4" w:themeColor="accent1"/>
              </w:rPr>
              <w:t xml:space="preserve">Måske er det en svag skolebestyrelse. Skal vi bidrage med noget støtte. </w:t>
            </w:r>
          </w:p>
          <w:p w14:paraId="1AF7F9C3" w14:textId="77777777" w:rsidR="006679BA" w:rsidRPr="006679BA" w:rsidRDefault="006679BA" w:rsidP="00EB6ACE">
            <w:pPr>
              <w:rPr>
                <w:color w:val="4472C4" w:themeColor="accent1"/>
              </w:rPr>
            </w:pPr>
            <w:r w:rsidRPr="006679BA">
              <w:rPr>
                <w:color w:val="4472C4" w:themeColor="accent1"/>
              </w:rPr>
              <w:t xml:space="preserve">Vi skal hjælpe hvis skolebestyrelsen henvender sig.  </w:t>
            </w:r>
          </w:p>
          <w:p w14:paraId="6283D250" w14:textId="1EFBB3ED" w:rsidR="006679BA" w:rsidRDefault="006679BA" w:rsidP="00EB6ACE">
            <w:pPr>
              <w:rPr>
                <w:color w:val="4472C4" w:themeColor="accent1"/>
              </w:rPr>
            </w:pPr>
            <w:r w:rsidRPr="006679BA">
              <w:rPr>
                <w:color w:val="4472C4" w:themeColor="accent1"/>
              </w:rPr>
              <w:t>Kan vi udvikle et krise</w:t>
            </w:r>
            <w:r w:rsidR="000D11A9">
              <w:rPr>
                <w:color w:val="4472C4" w:themeColor="accent1"/>
              </w:rPr>
              <w:t>be</w:t>
            </w:r>
            <w:r w:rsidRPr="006679BA">
              <w:rPr>
                <w:color w:val="4472C4" w:themeColor="accent1"/>
              </w:rPr>
              <w:t>redskab</w:t>
            </w:r>
            <w:r w:rsidR="000D11A9">
              <w:rPr>
                <w:color w:val="4472C4" w:themeColor="accent1"/>
              </w:rPr>
              <w:t>?</w:t>
            </w:r>
            <w:r w:rsidRPr="006679BA">
              <w:rPr>
                <w:color w:val="4472C4" w:themeColor="accent1"/>
              </w:rPr>
              <w:t xml:space="preserve"> Hvad kan vi få af vide – uden det er omgærdet af tavshedspligt. </w:t>
            </w:r>
            <w:r>
              <w:rPr>
                <w:color w:val="4472C4" w:themeColor="accent1"/>
              </w:rPr>
              <w:t>Har vi tilbudt skolen hjælp eller peget i nogen retning. Det er vigtigt for os at vide om det er alvorligt. Farida skriver til skolebestyrelsen igen og høre om de har brug for noget</w:t>
            </w:r>
            <w:r w:rsidR="000D11A9">
              <w:rPr>
                <w:color w:val="4472C4" w:themeColor="accent1"/>
              </w:rPr>
              <w:t xml:space="preserve"> fra os</w:t>
            </w:r>
            <w:r>
              <w:rPr>
                <w:color w:val="4472C4" w:themeColor="accent1"/>
              </w:rPr>
              <w:t>. Hvis det kører helt op i medierne vil vi henvise til landsforeningen. Problemerne er bl.a. kvartalsfødselsdage</w:t>
            </w:r>
            <w:r w:rsidR="000D11A9">
              <w:rPr>
                <w:color w:val="4472C4" w:themeColor="accent1"/>
              </w:rPr>
              <w:t xml:space="preserve"> og at ledelsen ikke respondere tilstrækkeligt på forældres bekymringer</w:t>
            </w:r>
            <w:r>
              <w:rPr>
                <w:color w:val="4472C4" w:themeColor="accent1"/>
              </w:rPr>
              <w:t>.</w:t>
            </w:r>
          </w:p>
          <w:p w14:paraId="54788151" w14:textId="77777777" w:rsidR="006679BA" w:rsidRDefault="006679BA" w:rsidP="00EB6ACE">
            <w:pPr>
              <w:rPr>
                <w:color w:val="4472C4" w:themeColor="accent1"/>
              </w:rPr>
            </w:pPr>
          </w:p>
          <w:p w14:paraId="31065AB7" w14:textId="5EB7C774" w:rsidR="006679BA" w:rsidRDefault="006679BA" w:rsidP="00EB6ACE">
            <w:pPr>
              <w:rPr>
                <w:color w:val="4472C4" w:themeColor="accent1"/>
              </w:rPr>
            </w:pPr>
            <w:r>
              <w:rPr>
                <w:color w:val="4472C4" w:themeColor="accent1"/>
              </w:rPr>
              <w:t xml:space="preserve">Hvordan forholder vi os til Det Fælles Elevråd, når de skriver en henvendelse som </w:t>
            </w:r>
            <w:r w:rsidR="000D11A9">
              <w:rPr>
                <w:color w:val="4472C4" w:themeColor="accent1"/>
              </w:rPr>
              <w:t>’</w:t>
            </w:r>
            <w:r>
              <w:rPr>
                <w:color w:val="4472C4" w:themeColor="accent1"/>
              </w:rPr>
              <w:t>Gør ikke skoletiden mobilfri</w:t>
            </w:r>
            <w:r w:rsidR="000D11A9">
              <w:rPr>
                <w:color w:val="4472C4" w:themeColor="accent1"/>
              </w:rPr>
              <w:t>’</w:t>
            </w:r>
            <w:r>
              <w:rPr>
                <w:color w:val="4472C4" w:themeColor="accent1"/>
              </w:rPr>
              <w:t>. Vi kunne invitere dem til et møde.</w:t>
            </w:r>
          </w:p>
          <w:p w14:paraId="0A0D63F1" w14:textId="402307A1" w:rsidR="006679BA" w:rsidRPr="006679BA" w:rsidRDefault="006679BA" w:rsidP="00EB6ACE">
            <w:pPr>
              <w:rPr>
                <w:color w:val="4472C4" w:themeColor="accent1"/>
              </w:rPr>
            </w:pPr>
            <w:r>
              <w:rPr>
                <w:color w:val="4472C4" w:themeColor="accent1"/>
              </w:rPr>
              <w:t>V</w:t>
            </w:r>
            <w:r w:rsidR="000D11A9">
              <w:rPr>
                <w:color w:val="4472C4" w:themeColor="accent1"/>
              </w:rPr>
              <w:t>i</w:t>
            </w:r>
            <w:r>
              <w:rPr>
                <w:color w:val="4472C4" w:themeColor="accent1"/>
              </w:rPr>
              <w:t xml:space="preserve"> invitere</w:t>
            </w:r>
            <w:r w:rsidR="000D11A9">
              <w:rPr>
                <w:color w:val="4472C4" w:themeColor="accent1"/>
              </w:rPr>
              <w:t>r</w:t>
            </w:r>
            <w:r>
              <w:rPr>
                <w:color w:val="4472C4" w:themeColor="accent1"/>
              </w:rPr>
              <w:t xml:space="preserve"> Det </w:t>
            </w:r>
            <w:r w:rsidR="000D11A9">
              <w:rPr>
                <w:color w:val="4472C4" w:themeColor="accent1"/>
              </w:rPr>
              <w:t>F</w:t>
            </w:r>
            <w:r>
              <w:rPr>
                <w:color w:val="4472C4" w:themeColor="accent1"/>
              </w:rPr>
              <w:t xml:space="preserve">ælles </w:t>
            </w:r>
            <w:r w:rsidR="000D11A9">
              <w:rPr>
                <w:color w:val="4472C4" w:themeColor="accent1"/>
              </w:rPr>
              <w:t>E</w:t>
            </w:r>
            <w:r>
              <w:rPr>
                <w:color w:val="4472C4" w:themeColor="accent1"/>
              </w:rPr>
              <w:t>levråd til forårskursus 3-5 pladser og til et efterfølgende bestyrelsesmøde og drøfter mobilfriskole.</w:t>
            </w:r>
          </w:p>
        </w:tc>
      </w:tr>
      <w:tr w:rsidR="00DA61E8" w14:paraId="3A919617" w14:textId="77777777" w:rsidTr="00EB6ACE">
        <w:tc>
          <w:tcPr>
            <w:tcW w:w="2122" w:type="dxa"/>
          </w:tcPr>
          <w:p w14:paraId="433529EB" w14:textId="712754F7" w:rsidR="00DA61E8" w:rsidRPr="00DA61E8" w:rsidRDefault="00DA61E8">
            <w:pPr>
              <w:rPr>
                <w:b/>
                <w:bCs/>
              </w:rPr>
            </w:pPr>
            <w:r w:rsidRPr="00DA61E8">
              <w:rPr>
                <w:b/>
                <w:bCs/>
              </w:rPr>
              <w:t>Afslutning</w:t>
            </w:r>
          </w:p>
        </w:tc>
        <w:tc>
          <w:tcPr>
            <w:tcW w:w="7506" w:type="dxa"/>
          </w:tcPr>
          <w:p w14:paraId="6996002C" w14:textId="77777777" w:rsidR="00DA61E8" w:rsidRPr="004D350A" w:rsidRDefault="00DA61E8">
            <w:pPr>
              <w:rPr>
                <w:b/>
                <w:bCs/>
              </w:rPr>
            </w:pPr>
          </w:p>
        </w:tc>
      </w:tr>
      <w:tr w:rsidR="00696ABA" w14:paraId="77253A21" w14:textId="77777777" w:rsidTr="00EB6ACE">
        <w:tc>
          <w:tcPr>
            <w:tcW w:w="2122" w:type="dxa"/>
          </w:tcPr>
          <w:p w14:paraId="0D1C692E" w14:textId="529623FE" w:rsidR="00696ABA" w:rsidRDefault="00DC2441">
            <w:r>
              <w:t>15:45-16:00</w:t>
            </w:r>
          </w:p>
        </w:tc>
        <w:tc>
          <w:tcPr>
            <w:tcW w:w="7506" w:type="dxa"/>
          </w:tcPr>
          <w:p w14:paraId="6DC88877" w14:textId="28C4DCA9" w:rsidR="00DA61E8" w:rsidRPr="00DA61E8" w:rsidRDefault="00DA61E8">
            <w:pPr>
              <w:rPr>
                <w:b/>
                <w:bCs/>
              </w:rPr>
            </w:pPr>
            <w:r w:rsidRPr="00DA61E8">
              <w:rPr>
                <w:b/>
                <w:bCs/>
              </w:rPr>
              <w:t>Opsamling</w:t>
            </w:r>
          </w:p>
          <w:p w14:paraId="15FBC79B" w14:textId="2BC8C4EC" w:rsidR="00696ABA" w:rsidRDefault="00DC2441">
            <w:r>
              <w:t>Tak for i dag – vi hjælpes med at pakke sammen.</w:t>
            </w:r>
          </w:p>
        </w:tc>
      </w:tr>
    </w:tbl>
    <w:p w14:paraId="2D296DF4" w14:textId="77777777" w:rsidR="00696ABA" w:rsidRDefault="00696ABA"/>
    <w:p w14:paraId="77AC63B4" w14:textId="460031AF" w:rsidR="00E01727" w:rsidRPr="00E01727" w:rsidRDefault="00E01727" w:rsidP="00E01727">
      <w:pPr>
        <w:rPr>
          <w:b/>
          <w:bCs/>
          <w:sz w:val="32"/>
          <w:szCs w:val="32"/>
        </w:rPr>
      </w:pPr>
      <w:r>
        <w:rPr>
          <w:b/>
          <w:bCs/>
          <w:sz w:val="32"/>
          <w:szCs w:val="32"/>
        </w:rPr>
        <w:lastRenderedPageBreak/>
        <w:t>Referat o</w:t>
      </w:r>
      <w:r w:rsidRPr="000273E1">
        <w:rPr>
          <w:b/>
          <w:bCs/>
          <w:sz w:val="32"/>
          <w:szCs w:val="32"/>
        </w:rPr>
        <w:t>nline møde</w:t>
      </w:r>
      <w:r>
        <w:rPr>
          <w:b/>
          <w:bCs/>
          <w:sz w:val="32"/>
          <w:szCs w:val="32"/>
        </w:rPr>
        <w:t xml:space="preserve"> - Skole og forældre K</w:t>
      </w:r>
      <w:r>
        <w:rPr>
          <w:b/>
          <w:bCs/>
          <w:sz w:val="32"/>
          <w:szCs w:val="32"/>
        </w:rPr>
        <w:t>øbenhavn tirs. d. 02.04.24</w:t>
      </w:r>
      <w:r>
        <w:rPr>
          <w:b/>
          <w:bCs/>
          <w:sz w:val="32"/>
          <w:szCs w:val="32"/>
        </w:rPr>
        <w:t xml:space="preserve"> </w:t>
      </w:r>
    </w:p>
    <w:p w14:paraId="2B79D6BF" w14:textId="77777777" w:rsidR="00E01727" w:rsidRDefault="00E01727" w:rsidP="00E01727">
      <w:r w:rsidRPr="00895B66">
        <w:t>Deltagere:</w:t>
      </w:r>
      <w:r>
        <w:t xml:space="preserve"> </w:t>
      </w:r>
      <w:r w:rsidRPr="00895B66">
        <w:t>Rie, Louise, Georg, Noah, Thomas</w:t>
      </w:r>
      <w:r>
        <w:t xml:space="preserve"> og </w:t>
      </w:r>
      <w:r w:rsidRPr="00895B66">
        <w:t xml:space="preserve">Farida </w:t>
      </w:r>
      <w:r>
        <w:br/>
        <w:t>-------------------</w:t>
      </w:r>
    </w:p>
    <w:p w14:paraId="5BB5F7F0" w14:textId="05EA970B" w:rsidR="00E01727" w:rsidRPr="00E01727" w:rsidRDefault="00E01727" w:rsidP="00E01727">
      <w:pPr>
        <w:rPr>
          <w:b/>
          <w:bCs/>
          <w:sz w:val="32"/>
          <w:szCs w:val="32"/>
        </w:rPr>
      </w:pPr>
      <w:r w:rsidRPr="000273E1">
        <w:rPr>
          <w:b/>
          <w:bCs/>
          <w:sz w:val="32"/>
          <w:szCs w:val="32"/>
        </w:rPr>
        <w:t>Online møde</w:t>
      </w:r>
      <w:r>
        <w:rPr>
          <w:b/>
          <w:bCs/>
          <w:sz w:val="32"/>
          <w:szCs w:val="32"/>
        </w:rPr>
        <w:t xml:space="preserve">  </w:t>
      </w:r>
    </w:p>
    <w:p w14:paraId="6EF5989D" w14:textId="77777777" w:rsidR="00E01727" w:rsidRPr="00895B66" w:rsidRDefault="00E01727" w:rsidP="00E01727">
      <w:proofErr w:type="spellStart"/>
      <w:r>
        <w:t>Forperson</w:t>
      </w:r>
      <w:proofErr w:type="spellEnd"/>
      <w:r>
        <w:t xml:space="preserve"> indkaldt til ekstra onlinemøde mhp. følgende: 1) Godkende regnskab, 2) Stillingtagen til omfordeling og reducering af S&amp;F </w:t>
      </w:r>
      <w:proofErr w:type="spellStart"/>
      <w:r>
        <w:t>Kbh’s</w:t>
      </w:r>
      <w:proofErr w:type="spellEnd"/>
      <w:r>
        <w:t xml:space="preserve"> tilskud fra KK, 3) Drøfte afvisning af budgetter</w:t>
      </w:r>
    </w:p>
    <w:p w14:paraId="46F10D51" w14:textId="77777777" w:rsidR="00E01727" w:rsidRDefault="00E01727" w:rsidP="00E01727">
      <w:pPr>
        <w:rPr>
          <w:b/>
          <w:bCs/>
          <w:u w:val="single"/>
        </w:rPr>
      </w:pPr>
    </w:p>
    <w:p w14:paraId="5EECA47D" w14:textId="6730671F" w:rsidR="00E01727" w:rsidRPr="00BB7A06" w:rsidRDefault="00E01727" w:rsidP="00E01727">
      <w:pPr>
        <w:rPr>
          <w:b/>
          <w:bCs/>
          <w:u w:val="single"/>
        </w:rPr>
      </w:pPr>
      <w:r w:rsidRPr="00BB7A06">
        <w:rPr>
          <w:b/>
          <w:bCs/>
          <w:u w:val="single"/>
        </w:rPr>
        <w:t>Regnskab</w:t>
      </w:r>
    </w:p>
    <w:p w14:paraId="3E3811CD" w14:textId="2898BC56" w:rsidR="00E01727" w:rsidRDefault="00E01727" w:rsidP="00E01727">
      <w:r>
        <w:t xml:space="preserve">Noah gennemgår regnskab; indtægterne er højere end den normale 500.000 pga. ekstra tilskud til projekt: ”Alle forældre med fra skolestart”. Vi har lidt flere penge på kontoen (rest fra ’Corona-år’). Regnskabet gennemgås og redegøres – forklaringer til 2023 – der er lidt underskud pga. Kirstens ansættelse fra alle forældre med fra skolestart. Gæld fra 2023 er pga. regning fra hotellet til efterårskurset i oktober 2023 først kom i januar 2024. Regnskabet godkendes af alle fremmødte. </w:t>
      </w:r>
    </w:p>
    <w:p w14:paraId="1B214A69" w14:textId="77777777" w:rsidR="00E01727" w:rsidRDefault="00E01727" w:rsidP="00E01727"/>
    <w:p w14:paraId="080FC768" w14:textId="77777777" w:rsidR="00E01727" w:rsidRPr="00BB7A06" w:rsidRDefault="00E01727" w:rsidP="00E01727">
      <w:pPr>
        <w:rPr>
          <w:b/>
          <w:bCs/>
          <w:u w:val="single"/>
        </w:rPr>
      </w:pPr>
      <w:r>
        <w:rPr>
          <w:b/>
          <w:bCs/>
          <w:u w:val="single"/>
        </w:rPr>
        <w:t>Omfordeling og reducering af</w:t>
      </w:r>
      <w:r w:rsidRPr="00BB7A06">
        <w:rPr>
          <w:b/>
          <w:bCs/>
          <w:u w:val="single"/>
        </w:rPr>
        <w:t xml:space="preserve"> vores tilskud</w:t>
      </w:r>
    </w:p>
    <w:p w14:paraId="6061A3C4" w14:textId="77777777" w:rsidR="00E01727" w:rsidRDefault="00E01727" w:rsidP="00E01727">
      <w:r>
        <w:t>Vi drøfter at selvom 10% ikke er meget fra vores egen budget, men med den nye skoleaftale der er på vej, så bliver der et endnu større behov for at klæde skolebestyrelserne på til at klare de nye udfordringer. I den nye skoleaftale er der lagt op til at skolebestyrelserne kan få langt mere indflydelse på folkeskolerne end de har nu. Hvorfor det tilskud vi får fra Københavns kommune, bliver endnu mere relevant til det formål at uddanne de københavnske skolebestyrelser til at kunne varetage de kommende opgaver bedst muligt. Vores opgave som både talerør og sparring til de respektive bestyrelser i Københavns folkeskoler bliver især vigtig når specialanalysen skal søsættes oveni den ny skoleaftale. På baggrund af ovenstående er der enighed om at vi indsender et høringssvar, hvor vi modsætter os omfordelingen og reduktionen af vores tilskud. Farida skriver et udkast og sender det til godkendelse til bestyrelsen pr. mail før det indsendes senest 10.april kl.12.</w:t>
      </w:r>
    </w:p>
    <w:p w14:paraId="1CD47EE1" w14:textId="77777777" w:rsidR="00E01727" w:rsidRDefault="00E01727" w:rsidP="00E01727"/>
    <w:p w14:paraId="1F144E10" w14:textId="77777777" w:rsidR="00E01727" w:rsidRPr="00BB7A06" w:rsidRDefault="00E01727" w:rsidP="00E01727">
      <w:pPr>
        <w:rPr>
          <w:b/>
          <w:bCs/>
          <w:u w:val="single"/>
        </w:rPr>
      </w:pPr>
      <w:r w:rsidRPr="00BB7A06">
        <w:rPr>
          <w:b/>
          <w:bCs/>
          <w:u w:val="single"/>
        </w:rPr>
        <w:t>Afvisning af budgettet</w:t>
      </w:r>
    </w:p>
    <w:p w14:paraId="69038ADC" w14:textId="77777777" w:rsidR="00E01727" w:rsidRDefault="00E01727" w:rsidP="00E01727">
      <w:r>
        <w:t>Vi drøftede at det kan være ’farligt’ når det er skolebestyrelserne der skal være med til at bestemme driften af skolen og hvor meget de egentlig har at sige ift. skolens økonomi. Skolebestyrelsens indflydelse kan være så småt som at vælge kager til lærernes dag, til de mere fornuftige beslutninger såsom omprioritering af penge mellem mere alvorligere poster fx rengøring, lejrskole, ture mm.</w:t>
      </w:r>
    </w:p>
    <w:p w14:paraId="47F30BF6" w14:textId="77777777" w:rsidR="00E01727" w:rsidRDefault="00E01727" w:rsidP="00E01727">
      <w:r>
        <w:t xml:space="preserve">Vi skal tænke over at det her er et vigtigt emne som hviler på os og at vi kan snakke sagen op – vi skal ikke nødvendigvis tage en politisk, aktivistisk hat på men vi kan stadig hejse et flag og sende vores bekymringer og gøre opmærksom på, at der er et ansvar som hviler på de politiske beslutninger der bliver truffet inde på Christiansborg. Farida har været i kontakt med vores landsforening som heller ikke vil tage politisk aktivistisk standpunkt, men se mere på hvordan man kan bruge det samarbejde vi har med både politikerne og forvaltningen til at skabe bedre folkeskoler. Opgaven bliver især vigtig da der både er en ny skoleaftale på vej og specialanalysen – og det kræver tillid og tryghed til forvaltning/politikere, hvis man ønsker opbakning fra forældrene. Hvis ikke de ’blødende’ skoler kan klare at lave helt almindelig god folkeskole som den </w:t>
      </w:r>
      <w:r>
        <w:lastRenderedPageBreak/>
        <w:t>økonomiske situation er lige nu – hvordan skal de kunne lykkes med at få inkluderet mange flere børn med særlige behov i fremtiden? Enighed om at Farida kontakter de andre lokalafdelinger og evt. landsforeningen og forhører sig om muligheden for at gå sammen om at skrive et fælles bekymringsbrev til Christiansborg. Enighed om at vi kan række ud til de andre lokalafdelinger af Skole og Forældre og evt. sammen skrive et bekymringsbrev til politikerne eller borgerrepræsentationen om at den økonomiske situation er uholdbar for de fleste kommuner.</w:t>
      </w:r>
    </w:p>
    <w:p w14:paraId="1A277B28" w14:textId="77777777" w:rsidR="00E01727" w:rsidRDefault="00E01727"/>
    <w:sectPr w:rsidR="00E01727" w:rsidSect="00123AD5">
      <w:footerReference w:type="even" r:id="rId7"/>
      <w:footerReference w:type="default" r:id="rId8"/>
      <w:pgSz w:w="11906" w:h="16838"/>
      <w:pgMar w:top="1701" w:right="1134" w:bottom="146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22BC4" w14:textId="77777777" w:rsidR="00123AD5" w:rsidRDefault="00123AD5" w:rsidP="009B0C50">
      <w:pPr>
        <w:spacing w:after="0" w:line="240" w:lineRule="auto"/>
      </w:pPr>
      <w:r>
        <w:separator/>
      </w:r>
    </w:p>
  </w:endnote>
  <w:endnote w:type="continuationSeparator" w:id="0">
    <w:p w14:paraId="42FA7250" w14:textId="77777777" w:rsidR="00123AD5" w:rsidRDefault="00123AD5" w:rsidP="009B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607229563"/>
      <w:docPartObj>
        <w:docPartGallery w:val="Page Numbers (Bottom of Page)"/>
        <w:docPartUnique/>
      </w:docPartObj>
    </w:sdtPr>
    <w:sdtContent>
      <w:p w14:paraId="00A67D01" w14:textId="05F6C064" w:rsidR="009B0C50" w:rsidRDefault="009B0C50" w:rsidP="000845AC">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68CF5383" w14:textId="77777777" w:rsidR="009B0C50" w:rsidRDefault="009B0C50" w:rsidP="009B0C50">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544295718"/>
      <w:docPartObj>
        <w:docPartGallery w:val="Page Numbers (Bottom of Page)"/>
        <w:docPartUnique/>
      </w:docPartObj>
    </w:sdtPr>
    <w:sdtContent>
      <w:p w14:paraId="5BDC71DF" w14:textId="22064228" w:rsidR="009B0C50" w:rsidRDefault="009B0C50" w:rsidP="000845AC">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4</w:t>
        </w:r>
        <w:r>
          <w:rPr>
            <w:rStyle w:val="Sidetal"/>
          </w:rPr>
          <w:fldChar w:fldCharType="end"/>
        </w:r>
      </w:p>
    </w:sdtContent>
  </w:sdt>
  <w:p w14:paraId="134344B8" w14:textId="77777777" w:rsidR="009B0C50" w:rsidRDefault="009B0C50" w:rsidP="009B0C50">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D5C96" w14:textId="77777777" w:rsidR="00123AD5" w:rsidRDefault="00123AD5" w:rsidP="009B0C50">
      <w:pPr>
        <w:spacing w:after="0" w:line="240" w:lineRule="auto"/>
      </w:pPr>
      <w:r>
        <w:separator/>
      </w:r>
    </w:p>
  </w:footnote>
  <w:footnote w:type="continuationSeparator" w:id="0">
    <w:p w14:paraId="19DF6033" w14:textId="77777777" w:rsidR="00123AD5" w:rsidRDefault="00123AD5" w:rsidP="009B0C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31E28"/>
    <w:multiLevelType w:val="hybridMultilevel"/>
    <w:tmpl w:val="59BE24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6D07ABA"/>
    <w:multiLevelType w:val="hybridMultilevel"/>
    <w:tmpl w:val="2D1E4B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B8C798A"/>
    <w:multiLevelType w:val="hybridMultilevel"/>
    <w:tmpl w:val="C5C6D3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688548">
    <w:abstractNumId w:val="2"/>
  </w:num>
  <w:num w:numId="2" w16cid:durableId="1184976038">
    <w:abstractNumId w:val="1"/>
  </w:num>
  <w:num w:numId="3" w16cid:durableId="418065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ABA"/>
    <w:rsid w:val="0003634D"/>
    <w:rsid w:val="000731B3"/>
    <w:rsid w:val="00077ED0"/>
    <w:rsid w:val="00083523"/>
    <w:rsid w:val="000A0C03"/>
    <w:rsid w:val="000D11A9"/>
    <w:rsid w:val="00123AD5"/>
    <w:rsid w:val="00130D86"/>
    <w:rsid w:val="00130EDA"/>
    <w:rsid w:val="00156F1A"/>
    <w:rsid w:val="0016334C"/>
    <w:rsid w:val="00177780"/>
    <w:rsid w:val="0018334A"/>
    <w:rsid w:val="001A0105"/>
    <w:rsid w:val="001C62C6"/>
    <w:rsid w:val="001E6A94"/>
    <w:rsid w:val="00280877"/>
    <w:rsid w:val="002B5FB2"/>
    <w:rsid w:val="00307711"/>
    <w:rsid w:val="0032384D"/>
    <w:rsid w:val="003309F8"/>
    <w:rsid w:val="0035726E"/>
    <w:rsid w:val="00373479"/>
    <w:rsid w:val="00386A5A"/>
    <w:rsid w:val="003E0F49"/>
    <w:rsid w:val="00477B5F"/>
    <w:rsid w:val="004B13E6"/>
    <w:rsid w:val="004B3E16"/>
    <w:rsid w:val="004B58F9"/>
    <w:rsid w:val="004D350A"/>
    <w:rsid w:val="004D5893"/>
    <w:rsid w:val="00555B7B"/>
    <w:rsid w:val="005661E9"/>
    <w:rsid w:val="00571C68"/>
    <w:rsid w:val="005E35AD"/>
    <w:rsid w:val="00661974"/>
    <w:rsid w:val="006672F8"/>
    <w:rsid w:val="006679BA"/>
    <w:rsid w:val="00696ABA"/>
    <w:rsid w:val="006E6D7B"/>
    <w:rsid w:val="00702053"/>
    <w:rsid w:val="007271EA"/>
    <w:rsid w:val="00754EE9"/>
    <w:rsid w:val="00772B12"/>
    <w:rsid w:val="007E096C"/>
    <w:rsid w:val="00800BEC"/>
    <w:rsid w:val="00814CA6"/>
    <w:rsid w:val="00817623"/>
    <w:rsid w:val="008B55C2"/>
    <w:rsid w:val="008D7F97"/>
    <w:rsid w:val="009B0C50"/>
    <w:rsid w:val="009B2268"/>
    <w:rsid w:val="00A2169F"/>
    <w:rsid w:val="00A33DAB"/>
    <w:rsid w:val="00A45697"/>
    <w:rsid w:val="00A52663"/>
    <w:rsid w:val="00A66E78"/>
    <w:rsid w:val="00AC21D1"/>
    <w:rsid w:val="00AE1F00"/>
    <w:rsid w:val="00AF519E"/>
    <w:rsid w:val="00B65518"/>
    <w:rsid w:val="00BC5060"/>
    <w:rsid w:val="00C10DCE"/>
    <w:rsid w:val="00C854A4"/>
    <w:rsid w:val="00CA2BE7"/>
    <w:rsid w:val="00CF3340"/>
    <w:rsid w:val="00CF5AD7"/>
    <w:rsid w:val="00D22229"/>
    <w:rsid w:val="00D30EDD"/>
    <w:rsid w:val="00D913A6"/>
    <w:rsid w:val="00DA2B93"/>
    <w:rsid w:val="00DA61E8"/>
    <w:rsid w:val="00DC2441"/>
    <w:rsid w:val="00DC3BD5"/>
    <w:rsid w:val="00DF6D71"/>
    <w:rsid w:val="00E01727"/>
    <w:rsid w:val="00E958C8"/>
    <w:rsid w:val="00EB6ACE"/>
    <w:rsid w:val="00ED5C17"/>
    <w:rsid w:val="00F368C2"/>
    <w:rsid w:val="00F77C16"/>
    <w:rsid w:val="00F8248F"/>
    <w:rsid w:val="00FC3997"/>
    <w:rsid w:val="00FE5FE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EAFBA"/>
  <w15:chartTrackingRefBased/>
  <w15:docId w15:val="{A8085847-B2D7-4961-8CA9-B536F00F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69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uiPriority w:val="10"/>
    <w:qFormat/>
    <w:rsid w:val="001833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8334A"/>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FE5FE2"/>
    <w:pPr>
      <w:ind w:left="720"/>
      <w:contextualSpacing/>
    </w:pPr>
  </w:style>
  <w:style w:type="paragraph" w:styleId="Sidehoved">
    <w:name w:val="header"/>
    <w:basedOn w:val="Normal"/>
    <w:link w:val="SidehovedTegn"/>
    <w:uiPriority w:val="99"/>
    <w:unhideWhenUsed/>
    <w:rsid w:val="009B0C5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0C50"/>
  </w:style>
  <w:style w:type="paragraph" w:styleId="Sidefod">
    <w:name w:val="footer"/>
    <w:basedOn w:val="Normal"/>
    <w:link w:val="SidefodTegn"/>
    <w:uiPriority w:val="99"/>
    <w:unhideWhenUsed/>
    <w:rsid w:val="009B0C5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0C50"/>
  </w:style>
  <w:style w:type="character" w:styleId="Sidetal">
    <w:name w:val="page number"/>
    <w:basedOn w:val="Standardskrifttypeiafsnit"/>
    <w:uiPriority w:val="99"/>
    <w:semiHidden/>
    <w:unhideWhenUsed/>
    <w:rsid w:val="009B0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567697">
      <w:bodyDiv w:val="1"/>
      <w:marLeft w:val="0"/>
      <w:marRight w:val="0"/>
      <w:marTop w:val="0"/>
      <w:marBottom w:val="0"/>
      <w:divBdr>
        <w:top w:val="none" w:sz="0" w:space="0" w:color="auto"/>
        <w:left w:val="none" w:sz="0" w:space="0" w:color="auto"/>
        <w:bottom w:val="none" w:sz="0" w:space="0" w:color="auto"/>
        <w:right w:val="none" w:sz="0" w:space="0" w:color="auto"/>
      </w:divBdr>
      <w:divsChild>
        <w:div w:id="592206321">
          <w:marLeft w:val="0"/>
          <w:marRight w:val="0"/>
          <w:marTop w:val="0"/>
          <w:marBottom w:val="0"/>
          <w:divBdr>
            <w:top w:val="none" w:sz="0" w:space="0" w:color="auto"/>
            <w:left w:val="none" w:sz="0" w:space="0" w:color="auto"/>
            <w:bottom w:val="none" w:sz="0" w:space="0" w:color="auto"/>
            <w:right w:val="none" w:sz="0" w:space="0" w:color="auto"/>
          </w:divBdr>
        </w:div>
        <w:div w:id="374085283">
          <w:marLeft w:val="0"/>
          <w:marRight w:val="0"/>
          <w:marTop w:val="0"/>
          <w:marBottom w:val="0"/>
          <w:divBdr>
            <w:top w:val="none" w:sz="0" w:space="0" w:color="auto"/>
            <w:left w:val="none" w:sz="0" w:space="0" w:color="auto"/>
            <w:bottom w:val="none" w:sz="0" w:space="0" w:color="auto"/>
            <w:right w:val="none" w:sz="0" w:space="0" w:color="auto"/>
          </w:divBdr>
        </w:div>
        <w:div w:id="1933053285">
          <w:marLeft w:val="0"/>
          <w:marRight w:val="0"/>
          <w:marTop w:val="0"/>
          <w:marBottom w:val="0"/>
          <w:divBdr>
            <w:top w:val="none" w:sz="0" w:space="0" w:color="auto"/>
            <w:left w:val="none" w:sz="0" w:space="0" w:color="auto"/>
            <w:bottom w:val="none" w:sz="0" w:space="0" w:color="auto"/>
            <w:right w:val="none" w:sz="0" w:space="0" w:color="auto"/>
          </w:divBdr>
        </w:div>
        <w:div w:id="1507360104">
          <w:marLeft w:val="0"/>
          <w:marRight w:val="0"/>
          <w:marTop w:val="0"/>
          <w:marBottom w:val="0"/>
          <w:divBdr>
            <w:top w:val="none" w:sz="0" w:space="0" w:color="auto"/>
            <w:left w:val="none" w:sz="0" w:space="0" w:color="auto"/>
            <w:bottom w:val="none" w:sz="0" w:space="0" w:color="auto"/>
            <w:right w:val="none" w:sz="0" w:space="0" w:color="auto"/>
          </w:divBdr>
        </w:div>
        <w:div w:id="1023287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6</Pages>
  <Words>1977</Words>
  <Characters>12061</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Farida Al Imam</dc:creator>
  <cp:keywords/>
  <dc:description/>
  <cp:lastModifiedBy>Maria Stears</cp:lastModifiedBy>
  <cp:revision>14</cp:revision>
  <dcterms:created xsi:type="dcterms:W3CDTF">2024-03-01T09:49:00Z</dcterms:created>
  <dcterms:modified xsi:type="dcterms:W3CDTF">2024-04-10T10:47:00Z</dcterms:modified>
</cp:coreProperties>
</file>